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9A1A" w14:textId="77777777" w:rsidR="009D2959" w:rsidRDefault="00000000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ПОЛОЖЕНИЕ</w:t>
      </w:r>
    </w:p>
    <w:p w14:paraId="650F8539" w14:textId="77777777" w:rsidR="009D2959" w:rsidRDefault="00000000">
      <w:pPr>
        <w:ind w:firstLine="709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об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организации</w:t>
      </w:r>
      <w:proofErr w:type="spellEnd"/>
      <w:r>
        <w:rPr>
          <w:b/>
          <w:sz w:val="28"/>
          <w:szCs w:val="28"/>
          <w:lang w:val="en-US"/>
        </w:rPr>
        <w:t xml:space="preserve"> и </w:t>
      </w:r>
      <w:proofErr w:type="spellStart"/>
      <w:r>
        <w:rPr>
          <w:b/>
          <w:sz w:val="28"/>
          <w:szCs w:val="28"/>
          <w:lang w:val="en-US"/>
        </w:rPr>
        <w:t>проведении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Турнира</w:t>
      </w:r>
      <w:proofErr w:type="spellEnd"/>
    </w:p>
    <w:p w14:paraId="1F76DB3D" w14:textId="77777777" w:rsidR="009D2959" w:rsidRDefault="00000000">
      <w:pPr>
        <w:ind w:firstLine="709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по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корпоративным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играм</w:t>
      </w:r>
      <w:proofErr w:type="spellEnd"/>
    </w:p>
    <w:p w14:paraId="2DC56C7B" w14:textId="77777777" w:rsidR="009D2959" w:rsidRDefault="00000000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«</w:t>
      </w:r>
      <w:proofErr w:type="spellStart"/>
      <w:r>
        <w:rPr>
          <w:b/>
          <w:sz w:val="28"/>
          <w:szCs w:val="28"/>
          <w:lang w:val="en-US"/>
        </w:rPr>
        <w:t>Выжить</w:t>
      </w:r>
      <w:proofErr w:type="spellEnd"/>
      <w:r>
        <w:rPr>
          <w:b/>
          <w:sz w:val="28"/>
          <w:szCs w:val="28"/>
          <w:lang w:val="en-US"/>
        </w:rPr>
        <w:t xml:space="preserve"> в </w:t>
      </w:r>
      <w:proofErr w:type="spellStart"/>
      <w:r>
        <w:rPr>
          <w:b/>
          <w:sz w:val="28"/>
          <w:szCs w:val="28"/>
          <w:lang w:val="en-US"/>
        </w:rPr>
        <w:t>офисе</w:t>
      </w:r>
      <w:proofErr w:type="spellEnd"/>
      <w:r>
        <w:rPr>
          <w:b/>
          <w:sz w:val="28"/>
          <w:szCs w:val="28"/>
          <w:lang w:val="en-US"/>
        </w:rPr>
        <w:t>»</w:t>
      </w:r>
    </w:p>
    <w:p w14:paraId="09DF82CE" w14:textId="77777777" w:rsidR="009D2959" w:rsidRDefault="009D2959">
      <w:pPr>
        <w:ind w:firstLine="709"/>
        <w:rPr>
          <w:b/>
          <w:sz w:val="28"/>
          <w:szCs w:val="28"/>
        </w:rPr>
      </w:pPr>
    </w:p>
    <w:p w14:paraId="5EA9BD53" w14:textId="77777777" w:rsidR="009D2959" w:rsidRDefault="00000000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0D1049A" w14:textId="77777777" w:rsidR="009D2959" w:rsidRDefault="00000000">
      <w:pPr>
        <w:pStyle w:val="ListParagraph1BulletIRAOListParagraph"/>
        <w:numPr>
          <w:ilvl w:val="1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определяет цели, задачи, порядок проведения, содержание Турнира по корпоративным играм «Выжить в офисе» (далее – Турнир) и требования к участникам Турнира. </w:t>
      </w:r>
    </w:p>
    <w:p w14:paraId="5DAA4D8D" w14:textId="77777777" w:rsidR="009D2959" w:rsidRDefault="00000000">
      <w:pPr>
        <w:pStyle w:val="ListParagraph1BulletIRAOListParagraph"/>
        <w:numPr>
          <w:ilvl w:val="1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Турнира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 </w:t>
      </w:r>
    </w:p>
    <w:p w14:paraId="696E109B" w14:textId="77777777" w:rsidR="009D2959" w:rsidRDefault="00000000">
      <w:pPr>
        <w:tabs>
          <w:tab w:val="left" w:pos="1134"/>
        </w:tabs>
        <w:spacing w:after="36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800A36" w14:textId="77777777" w:rsidR="009D2959" w:rsidRDefault="00000000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 задачи</w:t>
      </w:r>
    </w:p>
    <w:p w14:paraId="511495C7" w14:textId="77777777" w:rsidR="009D2959" w:rsidRDefault="00000000">
      <w:pPr>
        <w:pStyle w:val="ListParagraph1BulletIRAOListParagraph"/>
        <w:numPr>
          <w:ilvl w:val="1"/>
          <w:numId w:val="34"/>
        </w:numPr>
        <w:tabs>
          <w:tab w:val="left" w:pos="1134"/>
        </w:tabs>
        <w:ind w:left="0" w:right="-63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Турнира является </w:t>
      </w:r>
      <w:r>
        <w:rPr>
          <w:sz w:val="28"/>
          <w:szCs w:val="28"/>
          <w:lang w:eastAsia="ar-SA"/>
        </w:rPr>
        <w:t xml:space="preserve">создание коммуникативной среды с помощью </w:t>
      </w:r>
      <w:r>
        <w:rPr>
          <w:sz w:val="28"/>
          <w:szCs w:val="28"/>
        </w:rPr>
        <w:t xml:space="preserve">популяризации здорового образа жизни у работающей молодёжи Сургутского района. </w:t>
      </w:r>
    </w:p>
    <w:p w14:paraId="1DC2DD2B" w14:textId="77777777" w:rsidR="009D2959" w:rsidRDefault="00000000">
      <w:pPr>
        <w:numPr>
          <w:ilvl w:val="1"/>
          <w:numId w:val="34"/>
        </w:numPr>
        <w:tabs>
          <w:tab w:val="left" w:pos="1134"/>
        </w:tabs>
        <w:ind w:left="0" w:firstLine="85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Задачи:</w:t>
      </w:r>
    </w:p>
    <w:p w14:paraId="57AB8759" w14:textId="77777777" w:rsidR="009D2959" w:rsidRDefault="00000000">
      <w:pPr>
        <w:numPr>
          <w:ilvl w:val="0"/>
          <w:numId w:val="50"/>
        </w:numPr>
        <w:tabs>
          <w:tab w:val="left" w:pos="1134"/>
        </w:tabs>
        <w:ind w:left="0"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укрепление товарищеских взаимосвязей в коллективе; </w:t>
      </w:r>
    </w:p>
    <w:p w14:paraId="6A743B2B" w14:textId="77777777" w:rsidR="009D2959" w:rsidRDefault="00000000">
      <w:pPr>
        <w:numPr>
          <w:ilvl w:val="0"/>
          <w:numId w:val="50"/>
        </w:numPr>
        <w:tabs>
          <w:tab w:val="left" w:pos="1134"/>
        </w:tabs>
        <w:ind w:left="0"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сплочение команды единомышленников, способной и готовой к совместному решению задач; </w:t>
      </w:r>
    </w:p>
    <w:p w14:paraId="080ED8A9" w14:textId="77777777" w:rsidR="009D2959" w:rsidRDefault="00000000">
      <w:pPr>
        <w:numPr>
          <w:ilvl w:val="0"/>
          <w:numId w:val="50"/>
        </w:numPr>
        <w:tabs>
          <w:tab w:val="left" w:pos="1134"/>
        </w:tabs>
        <w:ind w:left="0"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развитие физической активности; </w:t>
      </w:r>
    </w:p>
    <w:p w14:paraId="3C9A7E6C" w14:textId="77777777" w:rsidR="009D2959" w:rsidRDefault="00000000">
      <w:pPr>
        <w:numPr>
          <w:ilvl w:val="0"/>
          <w:numId w:val="50"/>
        </w:numPr>
        <w:tabs>
          <w:tab w:val="left" w:pos="1134"/>
        </w:tabs>
        <w:ind w:left="0"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организация досуга и популяризация активного отдыха среди работающей молодёжи.</w:t>
      </w:r>
    </w:p>
    <w:p w14:paraId="0DF0C377" w14:textId="77777777" w:rsidR="009D2959" w:rsidRDefault="009D2959">
      <w:pPr>
        <w:ind w:firstLine="851"/>
        <w:rPr>
          <w:color w:val="000000"/>
          <w:sz w:val="28"/>
          <w:szCs w:val="28"/>
        </w:rPr>
      </w:pPr>
    </w:p>
    <w:p w14:paraId="6887519E" w14:textId="77777777" w:rsidR="009D2959" w:rsidRDefault="00000000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Оргкомитет Турнира</w:t>
      </w:r>
    </w:p>
    <w:p w14:paraId="2A530CBE" w14:textId="77777777" w:rsidR="009D2959" w:rsidRDefault="00000000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  <w:t xml:space="preserve">Подготовку и проведение Турнира осуществляет организационный комитет (далее – Оргкомитет), сформированный из числа сотрудников МАУ «РМЦ». </w:t>
      </w:r>
    </w:p>
    <w:p w14:paraId="4F1C8F8B" w14:textId="77777777" w:rsidR="009D2959" w:rsidRDefault="00000000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Оргкомитет осуществляет следующие функции: </w:t>
      </w:r>
    </w:p>
    <w:p w14:paraId="15BB9C05" w14:textId="77777777" w:rsidR="009D2959" w:rsidRDefault="00000000">
      <w:pPr>
        <w:numPr>
          <w:ilvl w:val="0"/>
          <w:numId w:val="37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список участников Турнира исходя из направленных заявок; </w:t>
      </w:r>
    </w:p>
    <w:p w14:paraId="595D1B18" w14:textId="77777777" w:rsidR="009D2959" w:rsidRDefault="00000000">
      <w:pPr>
        <w:numPr>
          <w:ilvl w:val="0"/>
          <w:numId w:val="37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решает общие вопросы организации и проведения Турнира; </w:t>
      </w:r>
    </w:p>
    <w:p w14:paraId="63E55929" w14:textId="77777777" w:rsidR="009D2959" w:rsidRDefault="00000000">
      <w:pPr>
        <w:numPr>
          <w:ilvl w:val="0"/>
          <w:numId w:val="37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состав главной судейской бригады и наблюдателей Турнира; </w:t>
      </w:r>
    </w:p>
    <w:p w14:paraId="709A53E1" w14:textId="77777777" w:rsidR="009D2959" w:rsidRDefault="00000000">
      <w:pPr>
        <w:numPr>
          <w:ilvl w:val="0"/>
          <w:numId w:val="37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 материалы для освещения Турнира в средствах массовой информации и в сети интернет; </w:t>
      </w:r>
    </w:p>
    <w:p w14:paraId="6B90E4B5" w14:textId="77777777" w:rsidR="009D2959" w:rsidRDefault="00000000">
      <w:pPr>
        <w:numPr>
          <w:ilvl w:val="0"/>
          <w:numId w:val="37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выполняет иные работы, связанные с организацией и проведением Турнира. </w:t>
      </w:r>
    </w:p>
    <w:p w14:paraId="30A2EB44" w14:textId="77777777" w:rsidR="009D2959" w:rsidRDefault="00000000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Оргкомитет имеет право вносить изменения в настоящее Положение. </w:t>
      </w:r>
    </w:p>
    <w:p w14:paraId="75285EC0" w14:textId="77777777" w:rsidR="009D2959" w:rsidRDefault="009D2959">
      <w:pPr>
        <w:tabs>
          <w:tab w:val="left" w:pos="1134"/>
        </w:tabs>
        <w:ind w:left="284" w:firstLine="709"/>
        <w:rPr>
          <w:b/>
          <w:color w:val="000000"/>
          <w:sz w:val="28"/>
          <w:szCs w:val="28"/>
        </w:rPr>
      </w:pPr>
    </w:p>
    <w:p w14:paraId="28C7DDCB" w14:textId="77777777" w:rsidR="009D2959" w:rsidRDefault="00000000">
      <w:pPr>
        <w:numPr>
          <w:ilvl w:val="0"/>
          <w:numId w:val="34"/>
        </w:numPr>
        <w:ind w:left="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Дата, место проведения Турнира и сроки подачи заявок для участия</w:t>
      </w:r>
    </w:p>
    <w:p w14:paraId="169479E8" w14:textId="77777777" w:rsidR="009D2959" w:rsidRDefault="00000000">
      <w:pPr>
        <w:numPr>
          <w:ilvl w:val="1"/>
          <w:numId w:val="34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Дата и время проведения Турнира: 27 сентября 2025 года в 14:00.</w:t>
      </w:r>
    </w:p>
    <w:p w14:paraId="591585DB" w14:textId="77777777" w:rsidR="009D2959" w:rsidRDefault="00000000">
      <w:pPr>
        <w:numPr>
          <w:ilvl w:val="1"/>
          <w:numId w:val="34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Турнира: г. п. </w:t>
      </w:r>
      <w:proofErr w:type="spellStart"/>
      <w:r>
        <w:rPr>
          <w:sz w:val="28"/>
          <w:szCs w:val="28"/>
        </w:rPr>
        <w:t>Барсово</w:t>
      </w:r>
      <w:proofErr w:type="spellEnd"/>
      <w:r>
        <w:rPr>
          <w:sz w:val="28"/>
          <w:szCs w:val="28"/>
        </w:rPr>
        <w:t>, ул. Центральная, 3, спорткомплекс «Лидер».</w:t>
      </w:r>
    </w:p>
    <w:p w14:paraId="29BD14D3" w14:textId="77777777" w:rsidR="009D2959" w:rsidRDefault="00000000">
      <w:pPr>
        <w:numPr>
          <w:ilvl w:val="1"/>
          <w:numId w:val="34"/>
        </w:numPr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 участию в Турнире приглашается молодёжь Сургутского района в возрасте от 18 до 35 лет.</w:t>
      </w:r>
    </w:p>
    <w:p w14:paraId="55D4BC91" w14:textId="77777777" w:rsidR="009D2959" w:rsidRDefault="00000000">
      <w:pPr>
        <w:numPr>
          <w:ilvl w:val="1"/>
          <w:numId w:val="3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участия в Турнире необходимо подать заявку до 18 сентября 2025 года: </w:t>
      </w:r>
      <w:hyperlink r:id="rId7" w:history="1">
        <w:r w:rsidRPr="00325F99">
          <w:rPr>
            <w:rStyle w:val="12"/>
            <w:color w:val="000000" w:themeColor="text1"/>
            <w:sz w:val="28"/>
            <w:szCs w:val="28"/>
          </w:rPr>
          <w:t>https://myrosmol.ru/events/91954ee2-698e-4d4d-82c1-2d15f766e793</w:t>
        </w:r>
      </w:hyperlink>
      <w:r w:rsidRPr="00325F99">
        <w:rPr>
          <w:color w:val="000000" w:themeColor="text1"/>
          <w:sz w:val="28"/>
          <w:szCs w:val="28"/>
        </w:rPr>
        <w:t xml:space="preserve">  и направить заявку на адрес электронной почты: </w:t>
      </w:r>
      <w:hyperlink r:id="rId8" w:history="1">
        <w:r w:rsidRPr="00325F99">
          <w:rPr>
            <w:rStyle w:val="12"/>
            <w:color w:val="000000" w:themeColor="text1"/>
            <w:sz w:val="28"/>
            <w:szCs w:val="28"/>
          </w:rPr>
          <w:t>rmc-zayavki@mail.ru</w:t>
        </w:r>
      </w:hyperlink>
      <w:r w:rsidRPr="00325F99">
        <w:rPr>
          <w:color w:val="000000" w:themeColor="text1"/>
          <w:sz w:val="28"/>
          <w:szCs w:val="28"/>
        </w:rPr>
        <w:t xml:space="preserve">  по фо</w:t>
      </w:r>
      <w:r>
        <w:rPr>
          <w:sz w:val="28"/>
          <w:szCs w:val="28"/>
        </w:rPr>
        <w:t>рме Приложения № 1 с пометкой «Выжить в офисе».</w:t>
      </w:r>
    </w:p>
    <w:p w14:paraId="5D52DF51" w14:textId="77777777" w:rsidR="009D2959" w:rsidRDefault="009D2959">
      <w:pPr>
        <w:tabs>
          <w:tab w:val="left" w:pos="1134"/>
        </w:tabs>
        <w:ind w:firstLine="851"/>
        <w:contextualSpacing/>
        <w:rPr>
          <w:sz w:val="28"/>
          <w:szCs w:val="28"/>
        </w:rPr>
      </w:pPr>
    </w:p>
    <w:p w14:paraId="4F4DFBB2" w14:textId="77777777" w:rsidR="009D2959" w:rsidRDefault="00000000">
      <w:pPr>
        <w:widowControl w:val="0"/>
        <w:numPr>
          <w:ilvl w:val="0"/>
          <w:numId w:val="35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 в Турнире</w:t>
      </w:r>
    </w:p>
    <w:p w14:paraId="7DBDAA43" w14:textId="77777777" w:rsidR="009D2959" w:rsidRDefault="00000000">
      <w:pPr>
        <w:numPr>
          <w:ilvl w:val="1"/>
          <w:numId w:val="35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 участию в Турнире допускаются команды, прошедшие регистрацию и не имеющие медицинских противопоказаний к занятиям спортом.</w:t>
      </w:r>
    </w:p>
    <w:p w14:paraId="7039BAEE" w14:textId="77777777" w:rsidR="009D2959" w:rsidRDefault="00000000">
      <w:pPr>
        <w:numPr>
          <w:ilvl w:val="1"/>
          <w:numId w:val="35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Состав команды </w:t>
      </w:r>
      <w:r>
        <w:rPr>
          <w:sz w:val="28"/>
          <w:szCs w:val="28"/>
        </w:rPr>
        <w:t>– 6 человек. В состав команды входят 3 юноши и 3 девушки. Дозаявка участников в ходе Турнира запрещена.</w:t>
      </w:r>
    </w:p>
    <w:p w14:paraId="71C5408F" w14:textId="77777777" w:rsidR="009D2959" w:rsidRDefault="00000000">
      <w:pPr>
        <w:numPr>
          <w:ilvl w:val="1"/>
          <w:numId w:val="35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Судейская коллегия оставляет за собой право начислять штрафные очки команде, а также снятия команды с конкурсного этапа, за грубые нарушения, связанные с неспортивным поведением, нарушение правил поведения, несоблюдение морально-эстетических норм поведения. </w:t>
      </w:r>
    </w:p>
    <w:p w14:paraId="374A90C8" w14:textId="77777777" w:rsidR="009D2959" w:rsidRDefault="00000000">
      <w:pPr>
        <w:numPr>
          <w:ilvl w:val="1"/>
          <w:numId w:val="35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Каждая команда предоставляет пакет документов, в который входит:</w:t>
      </w:r>
    </w:p>
    <w:p w14:paraId="42A1129C" w14:textId="77777777" w:rsidR="009D2959" w:rsidRDefault="00000000">
      <w:pPr>
        <w:tabs>
          <w:tab w:val="left" w:pos="1134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– заявка на участие в Турнире (</w:t>
      </w:r>
      <w:r>
        <w:rPr>
          <w:color w:val="000000"/>
          <w:sz w:val="28"/>
          <w:szCs w:val="28"/>
        </w:rPr>
        <w:t>Приложение №1);</w:t>
      </w:r>
    </w:p>
    <w:p w14:paraId="3853CF3A" w14:textId="77777777" w:rsidR="009D2959" w:rsidRDefault="00000000">
      <w:pPr>
        <w:tabs>
          <w:tab w:val="left" w:pos="1134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заявление об отказе от претензий </w:t>
      </w:r>
      <w:r>
        <w:rPr>
          <w:color w:val="000000"/>
          <w:sz w:val="28"/>
          <w:szCs w:val="28"/>
        </w:rPr>
        <w:t xml:space="preserve">(Приложение №2) </w:t>
      </w:r>
    </w:p>
    <w:p w14:paraId="0241B4C6" w14:textId="77777777" w:rsidR="009D2959" w:rsidRDefault="00000000">
      <w:pPr>
        <w:numPr>
          <w:ilvl w:val="1"/>
          <w:numId w:val="35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Участники, не предоставившие необходимые документы, к участию в Турнире не допускаются.</w:t>
      </w:r>
    </w:p>
    <w:p w14:paraId="2DC0B518" w14:textId="77777777" w:rsidR="009D2959" w:rsidRDefault="00000000">
      <w:pPr>
        <w:numPr>
          <w:ilvl w:val="1"/>
          <w:numId w:val="35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Организаторы Турнира могут вносить изменения или исключения в регламент до его начала, после чего они являются постоянными.</w:t>
      </w:r>
    </w:p>
    <w:p w14:paraId="54F03728" w14:textId="77777777" w:rsidR="009D2959" w:rsidRDefault="00000000">
      <w:pPr>
        <w:numPr>
          <w:ilvl w:val="1"/>
          <w:numId w:val="35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Об изменениях в реализации Турнира участники должны быть извещены заранее (но не позднее 15 минут) до его начала.</w:t>
      </w:r>
    </w:p>
    <w:p w14:paraId="1E80D76B" w14:textId="77777777" w:rsidR="009D2959" w:rsidRDefault="00000000">
      <w:pPr>
        <w:numPr>
          <w:ilvl w:val="1"/>
          <w:numId w:val="35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Форма участников Турнира – спортивная. Обувь спортивная для спортзала на светлой подошве (не оставляющая следов на полу).</w: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299F7F4" wp14:editId="77CA2E65">
                <wp:extent cx="6353" cy="6353"/>
                <wp:effectExtent l="0" t="0" r="0" b="0"/>
                <wp:docPr id="3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621989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351" cy="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0.50pt;height:0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14:paraId="4FD4EE33" w14:textId="77777777" w:rsidR="009D2959" w:rsidRDefault="00000000">
      <w:pPr>
        <w:numPr>
          <w:ilvl w:val="1"/>
          <w:numId w:val="35"/>
        </w:numPr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Участники Турнира должны соблюдать требования правил безопасности при обращении с инвентарём, необходимым для проведения турнира.</w:t>
      </w:r>
    </w:p>
    <w:p w14:paraId="36C2FB8F" w14:textId="77777777" w:rsidR="009D2959" w:rsidRDefault="009D2959">
      <w:pPr>
        <w:widowControl w:val="0"/>
        <w:rPr>
          <w:sz w:val="28"/>
          <w:szCs w:val="28"/>
        </w:rPr>
      </w:pPr>
    </w:p>
    <w:p w14:paraId="71397F67" w14:textId="77777777" w:rsidR="009D2959" w:rsidRDefault="00000000">
      <w:pPr>
        <w:pStyle w:val="ListParagraph1BulletIRAOListParagraph"/>
        <w:numPr>
          <w:ilvl w:val="0"/>
          <w:numId w:val="35"/>
        </w:numPr>
        <w:tabs>
          <w:tab w:val="left" w:pos="1134"/>
        </w:tabs>
        <w:ind w:left="14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Судейство</w:t>
      </w:r>
    </w:p>
    <w:p w14:paraId="45D9862F" w14:textId="77777777" w:rsidR="009D2959" w:rsidRDefault="00000000">
      <w:pPr>
        <w:widowControl w:val="0"/>
        <w:numPr>
          <w:ilvl w:val="1"/>
          <w:numId w:val="35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Судейство Турнира осуществляется главной судейской бригадой (далее – ГСБ), состоящей из главного судьи, секретаря и членов судейской бригады;</w:t>
      </w:r>
    </w:p>
    <w:p w14:paraId="44FD84FA" w14:textId="77777777" w:rsidR="009D2959" w:rsidRDefault="00000000">
      <w:pPr>
        <w:widowControl w:val="0"/>
        <w:numPr>
          <w:ilvl w:val="1"/>
          <w:numId w:val="35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Судейская бригада выполняет следующие функции:</w:t>
      </w:r>
    </w:p>
    <w:p w14:paraId="4CE344BC" w14:textId="77777777" w:rsidR="009D2959" w:rsidRDefault="00000000">
      <w:pPr>
        <w:widowControl w:val="0"/>
        <w:numPr>
          <w:ilvl w:val="0"/>
          <w:numId w:val="51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осуществляет контроль за соблюдением всех пунктов настоящего Положения;</w:t>
      </w:r>
    </w:p>
    <w:p w14:paraId="45D0B8F0" w14:textId="77777777" w:rsidR="009D2959" w:rsidRDefault="00000000">
      <w:pPr>
        <w:widowControl w:val="0"/>
        <w:numPr>
          <w:ilvl w:val="0"/>
          <w:numId w:val="51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главный судья назначает судей и контролирует качество их работы;</w:t>
      </w:r>
    </w:p>
    <w:p w14:paraId="7353A474" w14:textId="77777777" w:rsidR="009D2959" w:rsidRDefault="00000000">
      <w:pPr>
        <w:widowControl w:val="0"/>
        <w:numPr>
          <w:ilvl w:val="0"/>
          <w:numId w:val="51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принимает заявки, установленного образца на участие в Турнире (Приложение №1);</w:t>
      </w:r>
    </w:p>
    <w:p w14:paraId="6AD8EB1A" w14:textId="77777777" w:rsidR="009D2959" w:rsidRDefault="00000000">
      <w:pPr>
        <w:widowControl w:val="0"/>
        <w:numPr>
          <w:ilvl w:val="0"/>
          <w:numId w:val="51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ГСБ принимает к рассмотрению протесты от команд и выносит по ним решения;</w:t>
      </w:r>
    </w:p>
    <w:p w14:paraId="1EC0331E" w14:textId="77777777" w:rsidR="009D2959" w:rsidRDefault="00000000">
      <w:pPr>
        <w:widowControl w:val="0"/>
        <w:numPr>
          <w:ilvl w:val="0"/>
          <w:numId w:val="51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принимает и учитывает в своей работе критические замечания представителей команд.</w:t>
      </w:r>
    </w:p>
    <w:p w14:paraId="4E75C450" w14:textId="77777777" w:rsidR="009D2959" w:rsidRDefault="00000000">
      <w:pPr>
        <w:widowControl w:val="0"/>
        <w:numPr>
          <w:ilvl w:val="0"/>
          <w:numId w:val="51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осуществляет контроль за соблюдением мер безопасности.</w:t>
      </w:r>
    </w:p>
    <w:p w14:paraId="16F916AB" w14:textId="77777777" w:rsidR="009D2959" w:rsidRDefault="00000000">
      <w:pPr>
        <w:widowControl w:val="0"/>
        <w:numPr>
          <w:ilvl w:val="0"/>
          <w:numId w:val="51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определяет победителей Турнира.</w:t>
      </w:r>
    </w:p>
    <w:p w14:paraId="6CE75D49" w14:textId="77777777" w:rsidR="009D2959" w:rsidRDefault="00000000">
      <w:pPr>
        <w:widowControl w:val="0"/>
        <w:numPr>
          <w:ilvl w:val="0"/>
          <w:numId w:val="51"/>
        </w:numPr>
        <w:tabs>
          <w:tab w:val="left" w:pos="1134"/>
        </w:tabs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ГСБ назначается из числа участников Оргкомитета;</w:t>
      </w:r>
    </w:p>
    <w:p w14:paraId="02F29815" w14:textId="77777777" w:rsidR="009D2959" w:rsidRDefault="009D2959">
      <w:pPr>
        <w:widowControl w:val="0"/>
        <w:tabs>
          <w:tab w:val="left" w:pos="1134"/>
        </w:tabs>
        <w:ind w:left="993"/>
        <w:contextualSpacing/>
        <w:rPr>
          <w:sz w:val="28"/>
          <w:szCs w:val="28"/>
        </w:rPr>
      </w:pPr>
    </w:p>
    <w:p w14:paraId="2FC11A19" w14:textId="77777777" w:rsidR="009D2959" w:rsidRDefault="00000000">
      <w:pPr>
        <w:widowControl w:val="0"/>
        <w:numPr>
          <w:ilvl w:val="0"/>
          <w:numId w:val="35"/>
        </w:numPr>
        <w:tabs>
          <w:tab w:val="left" w:pos="1134"/>
        </w:tabs>
        <w:ind w:firstLine="1393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Охрана жизни и здоровья участников Турнира</w:t>
      </w:r>
    </w:p>
    <w:p w14:paraId="1E12FAF7" w14:textId="77777777" w:rsidR="009D2959" w:rsidRDefault="00000000">
      <w:pPr>
        <w:numPr>
          <w:ilvl w:val="1"/>
          <w:numId w:val="35"/>
        </w:numPr>
        <w:tabs>
          <w:tab w:val="left" w:pos="1134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 за жизнь и здоровье участники Турнира берут на себя. </w:t>
      </w:r>
    </w:p>
    <w:p w14:paraId="5932A3F4" w14:textId="77777777" w:rsidR="009D2959" w:rsidRDefault="00000000">
      <w:pPr>
        <w:numPr>
          <w:ilvl w:val="1"/>
          <w:numId w:val="35"/>
        </w:numPr>
        <w:tabs>
          <w:tab w:val="left" w:pos="1134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Инструктаж участников Турнира по вопросам охраны жизни и здоровья проводится перед началом Турнира.  </w:t>
      </w:r>
    </w:p>
    <w:p w14:paraId="06C8B9C3" w14:textId="77777777" w:rsidR="009D2959" w:rsidRDefault="00000000">
      <w:pPr>
        <w:numPr>
          <w:ilvl w:val="1"/>
          <w:numId w:val="35"/>
        </w:numPr>
        <w:tabs>
          <w:tab w:val="left" w:pos="1134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Организаторы не несут ответственности за возможные травмы, увечья, иные повреждения здоровья участников во время Турнира. </w:t>
      </w:r>
    </w:p>
    <w:p w14:paraId="5D8B1374" w14:textId="77777777" w:rsidR="009D2959" w:rsidRDefault="00000000">
      <w:pPr>
        <w:numPr>
          <w:ilvl w:val="1"/>
          <w:numId w:val="35"/>
        </w:numPr>
        <w:tabs>
          <w:tab w:val="left" w:pos="1134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Организатор Турнира обязан обеспечить порядок и безопасность проведения Турнира.</w:t>
      </w:r>
    </w:p>
    <w:p w14:paraId="3B762A06" w14:textId="77777777" w:rsidR="009D2959" w:rsidRDefault="009D2959">
      <w:pPr>
        <w:tabs>
          <w:tab w:val="left" w:pos="1134"/>
          <w:tab w:val="left" w:pos="1276"/>
        </w:tabs>
        <w:ind w:left="851"/>
        <w:rPr>
          <w:sz w:val="28"/>
          <w:szCs w:val="28"/>
        </w:rPr>
      </w:pPr>
    </w:p>
    <w:p w14:paraId="3F36FCB3" w14:textId="77777777" w:rsidR="009D2959" w:rsidRDefault="00000000">
      <w:pPr>
        <w:widowControl w:val="0"/>
        <w:numPr>
          <w:ilvl w:val="0"/>
          <w:numId w:val="35"/>
        </w:numPr>
        <w:tabs>
          <w:tab w:val="left" w:pos="1134"/>
        </w:tabs>
        <w:ind w:left="142" w:firstLine="99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Соревновательный процесс</w:t>
      </w:r>
    </w:p>
    <w:p w14:paraId="3B8934AC" w14:textId="77777777" w:rsidR="009D2959" w:rsidRDefault="00000000">
      <w:pPr>
        <w:pStyle w:val="ListParagraph1BulletIRAOListParagraph"/>
        <w:numPr>
          <w:ilvl w:val="1"/>
          <w:numId w:val="35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Жеребьёвка: </w:t>
      </w:r>
    </w:p>
    <w:p w14:paraId="19B67591" w14:textId="77777777" w:rsidR="009D2959" w:rsidRDefault="00000000">
      <w:pPr>
        <w:pStyle w:val="ListParagraph1BulletIRAOListParagraph"/>
        <w:numPr>
          <w:ilvl w:val="0"/>
          <w:numId w:val="38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очерёдность прохождения этапов турнира командами, определяется случайным образом. Капитаны команд по очереди тянут лист бумаги со своим порядковым номером. </w:t>
      </w:r>
    </w:p>
    <w:p w14:paraId="07C8EF4E" w14:textId="77777777" w:rsidR="009D2959" w:rsidRDefault="00000000">
      <w:pPr>
        <w:pStyle w:val="ListParagraph1BulletIRAOListParagraph"/>
        <w:numPr>
          <w:ilvl w:val="0"/>
          <w:numId w:val="38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ГСБ разделяет команды на спортивной площадке по игровым зонам согласно своим порядковым номерам.</w:t>
      </w:r>
    </w:p>
    <w:p w14:paraId="42913C95" w14:textId="77777777" w:rsidR="009D2959" w:rsidRDefault="00000000">
      <w:pPr>
        <w:pStyle w:val="ListParagraph1BulletIRAOListParagraph"/>
        <w:numPr>
          <w:ilvl w:val="1"/>
          <w:numId w:val="35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зона – ограждённая территория спортивной площадки, внутри периметра которой, расположены этапы турнира. </w:t>
      </w:r>
    </w:p>
    <w:p w14:paraId="58CDF146" w14:textId="77777777" w:rsidR="009D2959" w:rsidRDefault="00000000">
      <w:pPr>
        <w:pStyle w:val="ListParagraph1BulletIRAOListParagraph"/>
        <w:numPr>
          <w:ilvl w:val="1"/>
          <w:numId w:val="35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этапов Турнира по игровым зонам:</w:t>
      </w:r>
    </w:p>
    <w:p w14:paraId="6FADFFC4" w14:textId="77777777" w:rsidR="009D2959" w:rsidRDefault="00000000">
      <w:pPr>
        <w:tabs>
          <w:tab w:val="left" w:pos="1134"/>
          <w:tab w:val="left" w:pos="127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Первая зона:</w:t>
      </w:r>
    </w:p>
    <w:p w14:paraId="0139ED48" w14:textId="77777777" w:rsidR="009D2959" w:rsidRDefault="00000000">
      <w:pPr>
        <w:pStyle w:val="ListParagraph1BulletIRAOListParagraph"/>
        <w:numPr>
          <w:ilvl w:val="0"/>
          <w:numId w:val="39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«Гонки на стульях» – гонки на офисных стульях. Команда делится на пары, после чего по очереди начинают соревновательный процесс (доехать до точки, затем обратно, поменяться местами и повторить процесс);</w:t>
      </w:r>
    </w:p>
    <w:p w14:paraId="26508600" w14:textId="77777777" w:rsidR="009D2959" w:rsidRDefault="00000000">
      <w:pPr>
        <w:pStyle w:val="ListParagraph1BulletIRAOListParagraph"/>
        <w:numPr>
          <w:ilvl w:val="0"/>
          <w:numId w:val="39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«Движение вверх» – игроки команды делятся на пары (один бросает бумагу, другой раскручивает), затем бросающего игрока раскручивают на офисном стуле после чего, они осуществляют броски мятой бумаги в ведро. Игрок производит 5 бросков;</w:t>
      </w:r>
    </w:p>
    <w:p w14:paraId="7A31733B" w14:textId="77777777" w:rsidR="009D2959" w:rsidRDefault="00000000">
      <w:pPr>
        <w:pStyle w:val="ListParagraph1BulletIRAOListParagraph"/>
        <w:numPr>
          <w:ilvl w:val="0"/>
          <w:numId w:val="39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«Никуда без кофе» – игроки по очереди со стаканом воды бегут через полосу препятствий (пройти через стоящий стул, обойти импровизированное минное поле из разбросанных карандашей (за прохождение по карандашу на игрока накладывается штраф – прохождение станции заново), добежать до точки в виде офисного стула, прокрутиться на нем и по прямой добежать обратно), задача – не допустить проливания воды;</w:t>
      </w:r>
    </w:p>
    <w:p w14:paraId="561EA3D8" w14:textId="77777777" w:rsidR="009D2959" w:rsidRDefault="00000000">
      <w:pPr>
        <w:pStyle w:val="ListParagraph1BulletIRAOListParagraph"/>
        <w:numPr>
          <w:ilvl w:val="0"/>
          <w:numId w:val="39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«Тим билдинг» – игроки команды за отведенное время соединяют в единую цепь канцелярские скрепки;</w:t>
      </w:r>
    </w:p>
    <w:p w14:paraId="70806C02" w14:textId="77777777" w:rsidR="009D2959" w:rsidRDefault="00000000">
      <w:pPr>
        <w:pStyle w:val="ListParagraph1BulletIRAOListParagraph"/>
        <w:numPr>
          <w:ilvl w:val="0"/>
          <w:numId w:val="39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«Неприятные задачи» – на площадку приглашаются две команды, площадка содержит 2 игровых поля для каждой из команд, на этих полях расположены скомканные клочки бумаги – задачи. Цель – перекинуть как можно больше задач на игровое поле команды-соперника.</w:t>
      </w:r>
    </w:p>
    <w:p w14:paraId="09BC8111" w14:textId="77777777" w:rsidR="009D2959" w:rsidRDefault="00000000">
      <w:pPr>
        <w:tabs>
          <w:tab w:val="left" w:pos="1134"/>
          <w:tab w:val="left" w:pos="127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Вторая зона:</w:t>
      </w:r>
    </w:p>
    <w:p w14:paraId="1FB011DD" w14:textId="77777777" w:rsidR="009D2959" w:rsidRDefault="00000000">
      <w:pPr>
        <w:pStyle w:val="ListParagraph1BulletIRAOListParagraph"/>
        <w:numPr>
          <w:ilvl w:val="0"/>
          <w:numId w:val="40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«Я начальник» – участники на скорость подписывают документы, чередуя руки (левая, правая), а также каждые 5 подписанных листов ставят печать;</w:t>
      </w:r>
    </w:p>
    <w:p w14:paraId="40AA16F7" w14:textId="77777777" w:rsidR="009D2959" w:rsidRDefault="00000000">
      <w:pPr>
        <w:pStyle w:val="ListParagraph1BulletIRAOListParagraph"/>
        <w:numPr>
          <w:ilvl w:val="0"/>
          <w:numId w:val="40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«Испорченный факс» – соединение изображений в общую картину;</w:t>
      </w:r>
    </w:p>
    <w:p w14:paraId="583FC6BD" w14:textId="77777777" w:rsidR="009D2959" w:rsidRDefault="00000000">
      <w:pPr>
        <w:pStyle w:val="ListParagraph1BulletIRAOListParagraph"/>
        <w:numPr>
          <w:ilvl w:val="0"/>
          <w:numId w:val="40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«Карьерный путь» – один из участников команды назначается проводником, остальным завязываются глаза, после чего участники, держась за руки, проходят размеченный на полу цветным скотчем лабиринт, основываясь на указания проводника;</w:t>
      </w:r>
    </w:p>
    <w:p w14:paraId="21B825AA" w14:textId="77777777" w:rsidR="009D2959" w:rsidRDefault="00000000">
      <w:pPr>
        <w:pStyle w:val="ListParagraph1BulletIRAOListParagraph"/>
        <w:numPr>
          <w:ilvl w:val="0"/>
          <w:numId w:val="40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«На подпись» – один участник из команды, должен подписать документ, который находится на расстоянии 1.5 м. Остальные члены команды, должны зафиксировать первого участника за руки и за ноги, чтобы тот смог дотянуться и подписать документ;</w:t>
      </w:r>
    </w:p>
    <w:p w14:paraId="3089BEE7" w14:textId="77777777" w:rsidR="009D2959" w:rsidRDefault="00000000">
      <w:pPr>
        <w:pStyle w:val="ListParagraph1BulletIRAOListParagraph"/>
        <w:numPr>
          <w:ilvl w:val="0"/>
          <w:numId w:val="40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«Офисные баталии» – на площадку приглашаются две команды, каждому участнику выдается трубочка, затем игроки подходят к размеченному игровому полю, задача команды – задуть шарик в ворота команды соперника. Штраф за помощь руками – минус одно игровое очко.</w:t>
      </w:r>
    </w:p>
    <w:p w14:paraId="2F6D7D15" w14:textId="77777777" w:rsidR="009D2959" w:rsidRDefault="009D2959">
      <w:pPr>
        <w:pStyle w:val="ListParagraph1BulletIRAOListParagraph"/>
        <w:tabs>
          <w:tab w:val="left" w:pos="1134"/>
          <w:tab w:val="left" w:pos="1276"/>
        </w:tabs>
        <w:spacing w:after="37"/>
        <w:ind w:left="851"/>
        <w:jc w:val="both"/>
        <w:rPr>
          <w:sz w:val="28"/>
          <w:szCs w:val="28"/>
        </w:rPr>
      </w:pPr>
    </w:p>
    <w:p w14:paraId="16646E51" w14:textId="77777777" w:rsidR="009D2959" w:rsidRDefault="00000000">
      <w:pPr>
        <w:widowControl w:val="0"/>
        <w:numPr>
          <w:ilvl w:val="0"/>
          <w:numId w:val="35"/>
        </w:numPr>
        <w:tabs>
          <w:tab w:val="left" w:pos="1134"/>
        </w:tabs>
        <w:ind w:left="0" w:firstLine="851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Определение победителей и награждение</w:t>
      </w:r>
    </w:p>
    <w:p w14:paraId="25E8CB2E" w14:textId="77777777" w:rsidR="009D2959" w:rsidRDefault="00000000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9.1. Победителем Турнира признаётся команда, набравшая наименьшее количество баллов, а также выполнившая все этапы за наименьшее время.</w:t>
      </w:r>
    </w:p>
    <w:p w14:paraId="6EC76E90" w14:textId="77777777" w:rsidR="009D2959" w:rsidRDefault="00000000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9.2. Призовые места команд определяются по наименьшему затраченному времени при прохождении дистанции (этапов);</w:t>
      </w:r>
    </w:p>
    <w:p w14:paraId="73E975C2" w14:textId="77777777" w:rsidR="009D2959" w:rsidRDefault="00000000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9.3. Финальный подсчёт баллов проводится по бальной системе: 1 место на этапе – 1 балл; 2 место – 2 балла и т. д., Победителем становится </w:t>
      </w:r>
      <w:proofErr w:type="gramStart"/>
      <w:r>
        <w:rPr>
          <w:sz w:val="28"/>
          <w:szCs w:val="28"/>
        </w:rPr>
        <w:t>команда</w:t>
      </w:r>
      <w:proofErr w:type="gramEnd"/>
      <w:r>
        <w:rPr>
          <w:sz w:val="28"/>
          <w:szCs w:val="28"/>
        </w:rPr>
        <w:t xml:space="preserve"> набравшая меньшее количество баллов;</w:t>
      </w:r>
    </w:p>
    <w:p w14:paraId="5E577F99" w14:textId="77777777" w:rsidR="009D2959" w:rsidRDefault="00000000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9.4. В случае одинакового количества баллов команда Победитель определяется игрой в «Камень, Ножницы, Бумага».</w:t>
      </w:r>
    </w:p>
    <w:p w14:paraId="5DC6EE9E" w14:textId="77777777" w:rsidR="009D2959" w:rsidRDefault="00000000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9.5. Все команды получают сертификат участника Турнира по корпоративным играм «Выжить в офисе», команда-победитель – кубок и диплом.</w:t>
      </w:r>
    </w:p>
    <w:p w14:paraId="33BCFBAA" w14:textId="77777777" w:rsidR="009D2959" w:rsidRDefault="00000000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9.6. Итоги Турнира подводятся в день проведения Турнира, после завершения этапов.</w:t>
      </w:r>
    </w:p>
    <w:p w14:paraId="740F818C" w14:textId="77777777" w:rsidR="009D2959" w:rsidRDefault="009D2959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</w:p>
    <w:p w14:paraId="11E9BB11" w14:textId="77777777" w:rsidR="009D2959" w:rsidRDefault="00000000">
      <w:pPr>
        <w:pStyle w:val="ListParagraph1BulletIRAOListParagraph"/>
        <w:numPr>
          <w:ilvl w:val="0"/>
          <w:numId w:val="35"/>
        </w:numPr>
        <w:tabs>
          <w:tab w:val="left" w:pos="284"/>
          <w:tab w:val="left" w:pos="1134"/>
        </w:tabs>
        <w:ind w:left="142" w:firstLine="29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14:paraId="4EBA4188" w14:textId="77777777" w:rsidR="009D2959" w:rsidRDefault="00000000">
      <w:pPr>
        <w:pStyle w:val="ListParagraph1BulletIRAOListParagraph"/>
        <w:numPr>
          <w:ilvl w:val="1"/>
          <w:numId w:val="3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МАУ «РМЦ»: г. п. Белый Яр, ул. Лесная, 9/2, тел. +7(3462)55-07-18,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12" w:tooltip="mailto:rmc-mp@mail.ru" w:history="1">
        <w:r w:rsidRPr="00325F99">
          <w:rPr>
            <w:rStyle w:val="12"/>
            <w:color w:val="000000" w:themeColor="text1"/>
            <w:sz w:val="28"/>
            <w:szCs w:val="28"/>
          </w:rPr>
          <w:t>rmc-mp@mail.ru</w:t>
        </w:r>
      </w:hyperlink>
      <w:r w:rsidRPr="00325F99">
        <w:rPr>
          <w:color w:val="000000" w:themeColor="text1"/>
          <w:sz w:val="28"/>
          <w:szCs w:val="28"/>
        </w:rPr>
        <w:t>.</w:t>
      </w:r>
    </w:p>
    <w:p w14:paraId="5A70EDC0" w14:textId="77777777" w:rsidR="009D2959" w:rsidRDefault="00000000">
      <w:pPr>
        <w:pStyle w:val="ListParagraph1BulletIRAOListParagraph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Сармантинова</w:t>
      </w:r>
      <w:proofErr w:type="spellEnd"/>
      <w:r>
        <w:rPr>
          <w:sz w:val="28"/>
          <w:szCs w:val="28"/>
        </w:rPr>
        <w:t xml:space="preserve"> Татьяна Ильинична, начальник отдела реализации основных направлений молодёжной политики МАУ «РМЦ», тел. +7 (3462) 55-07-18;</w:t>
      </w:r>
    </w:p>
    <w:p w14:paraId="395DB571" w14:textId="77777777" w:rsidR="009D2959" w:rsidRDefault="00000000">
      <w:pPr>
        <w:pStyle w:val="ListParagraph1BulletIRAOListParagraph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Сидоров Глеб Юрьевич, специалист по работе с молодёжью отдела реализации основных направлений молодёжной политики МАУ «РМЦ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                     тел. +7 (3462) 55-07-18.       </w:t>
      </w:r>
    </w:p>
    <w:p w14:paraId="5B068FF5" w14:textId="77777777" w:rsidR="009D2959" w:rsidRDefault="009D2959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</w:p>
    <w:p w14:paraId="25CD9707" w14:textId="77777777" w:rsidR="009D2959" w:rsidRDefault="009D2959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</w:p>
    <w:p w14:paraId="5B27A608" w14:textId="77777777" w:rsidR="009D2959" w:rsidRDefault="009D2959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</w:p>
    <w:p w14:paraId="1B196D7B" w14:textId="77777777" w:rsidR="009D2959" w:rsidRDefault="009D2959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</w:p>
    <w:p w14:paraId="3989C2BA" w14:textId="77777777" w:rsidR="009D2959" w:rsidRDefault="009D2959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</w:p>
    <w:p w14:paraId="75003880" w14:textId="77777777" w:rsidR="009D2959" w:rsidRDefault="009D2959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</w:p>
    <w:p w14:paraId="24848C06" w14:textId="77777777" w:rsidR="009D2959" w:rsidRDefault="009D2959">
      <w:pPr>
        <w:widowControl w:val="0"/>
        <w:tabs>
          <w:tab w:val="left" w:pos="1134"/>
        </w:tabs>
        <w:ind w:firstLine="851"/>
        <w:contextualSpacing/>
        <w:rPr>
          <w:sz w:val="28"/>
          <w:szCs w:val="28"/>
        </w:rPr>
      </w:pPr>
    </w:p>
    <w:p w14:paraId="0BFC9009" w14:textId="77777777" w:rsidR="009D2959" w:rsidRDefault="009D2959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  <w:szCs w:val="22"/>
        </w:rPr>
      </w:pPr>
    </w:p>
    <w:p w14:paraId="336FFC81" w14:textId="77777777" w:rsidR="00325F99" w:rsidRDefault="00325F99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</w:p>
    <w:p w14:paraId="732E522D" w14:textId="6EDD1B5F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  <w:szCs w:val="22"/>
        </w:rPr>
      </w:pPr>
      <w:r>
        <w:rPr>
          <w:sz w:val="22"/>
        </w:rPr>
        <w:lastRenderedPageBreak/>
        <w:t>Приложение №1</w:t>
      </w:r>
    </w:p>
    <w:p w14:paraId="53138F4B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>к Положению о проведении Турнира</w:t>
      </w:r>
    </w:p>
    <w:p w14:paraId="306D0F55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 xml:space="preserve"> по корпоративным играм </w:t>
      </w:r>
    </w:p>
    <w:p w14:paraId="62F1F69C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</w:pPr>
      <w:r>
        <w:rPr>
          <w:sz w:val="22"/>
        </w:rPr>
        <w:t>«Выжить в офисе»</w:t>
      </w:r>
    </w:p>
    <w:p w14:paraId="778EAA7E" w14:textId="77777777" w:rsidR="009D2959" w:rsidRDefault="00000000">
      <w:pPr>
        <w:tabs>
          <w:tab w:val="left" w:pos="1134"/>
        </w:tabs>
        <w:spacing w:after="160"/>
        <w:ind w:firstLine="851"/>
      </w:pPr>
      <w:r>
        <w:rPr>
          <w:rFonts w:ascii="Calibri" w:eastAsia="Calibri" w:hAnsi="Calibri" w:cs="Calibri"/>
          <w:sz w:val="22"/>
        </w:rPr>
        <w:t xml:space="preserve"> </w:t>
      </w:r>
    </w:p>
    <w:p w14:paraId="372F8C39" w14:textId="77777777" w:rsidR="009D2959" w:rsidRDefault="00000000">
      <w:pPr>
        <w:tabs>
          <w:tab w:val="left" w:pos="1134"/>
        </w:tabs>
        <w:spacing w:after="155"/>
        <w:ind w:firstLine="851"/>
      </w:pPr>
      <w:r>
        <w:rPr>
          <w:rFonts w:ascii="Calibri" w:eastAsia="Calibri" w:hAnsi="Calibri" w:cs="Calibri"/>
          <w:sz w:val="22"/>
        </w:rPr>
        <w:t xml:space="preserve">  </w:t>
      </w:r>
    </w:p>
    <w:p w14:paraId="362348A4" w14:textId="77777777" w:rsidR="009D2959" w:rsidRDefault="00000000">
      <w:pPr>
        <w:tabs>
          <w:tab w:val="left" w:pos="1134"/>
        </w:tabs>
        <w:spacing w:after="202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02A67E91" w14:textId="77777777" w:rsidR="009D2959" w:rsidRDefault="00000000">
      <w:pPr>
        <w:tabs>
          <w:tab w:val="left" w:pos="1134"/>
        </w:tabs>
        <w:spacing w:after="202"/>
        <w:ind w:right="9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Турнире по корпоративным играм «Выжить в офисе»</w:t>
      </w:r>
    </w:p>
    <w:p w14:paraId="485242FD" w14:textId="77777777" w:rsidR="009D2959" w:rsidRDefault="00000000">
      <w:pPr>
        <w:tabs>
          <w:tab w:val="left" w:pos="1134"/>
        </w:tabs>
        <w:spacing w:after="156"/>
        <w:ind w:right="7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Название команды___________________________</w:t>
      </w:r>
    </w:p>
    <w:p w14:paraId="16E0B43D" w14:textId="77777777" w:rsidR="009D2959" w:rsidRDefault="009D2959">
      <w:pPr>
        <w:tabs>
          <w:tab w:val="left" w:pos="1134"/>
        </w:tabs>
        <w:spacing w:after="156"/>
        <w:ind w:right="7" w:firstLine="851"/>
      </w:pPr>
    </w:p>
    <w:p w14:paraId="456F47D9" w14:textId="77777777" w:rsidR="009D2959" w:rsidRDefault="00000000">
      <w:pPr>
        <w:tabs>
          <w:tab w:val="left" w:pos="1134"/>
        </w:tabs>
        <w:ind w:firstLine="851"/>
      </w:pPr>
      <w:r>
        <w:rPr>
          <w:sz w:val="22"/>
        </w:rPr>
        <w:t xml:space="preserve"> </w:t>
      </w:r>
    </w:p>
    <w:tbl>
      <w:tblPr>
        <w:tblW w:w="9205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left w:w="130" w:type="dxa"/>
          <w:right w:w="79" w:type="dxa"/>
        </w:tblCellMar>
        <w:tblLook w:val="04A0" w:firstRow="1" w:lastRow="0" w:firstColumn="1" w:lastColumn="0" w:noHBand="0" w:noVBand="1"/>
      </w:tblPr>
      <w:tblGrid>
        <w:gridCol w:w="1062"/>
        <w:gridCol w:w="4314"/>
        <w:gridCol w:w="2040"/>
        <w:gridCol w:w="1789"/>
      </w:tblGrid>
      <w:tr w:rsidR="009D2959" w14:paraId="120F6416" w14:textId="77777777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38CE" w14:textId="77777777" w:rsidR="009D2959" w:rsidRDefault="00000000">
            <w:pPr>
              <w:tabs>
                <w:tab w:val="left" w:pos="1134"/>
              </w:tabs>
              <w:spacing w:after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DA42308" w14:textId="77777777" w:rsidR="009D2959" w:rsidRDefault="0000000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CED5" w14:textId="77777777" w:rsidR="009D2959" w:rsidRDefault="00000000">
            <w:pPr>
              <w:tabs>
                <w:tab w:val="left" w:pos="1134"/>
              </w:tabs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B4EB" w14:textId="77777777" w:rsidR="009D2959" w:rsidRDefault="00000000">
            <w:pPr>
              <w:tabs>
                <w:tab w:val="left" w:pos="1134"/>
              </w:tabs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8CE" w14:textId="77777777" w:rsidR="009D2959" w:rsidRDefault="0000000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</w:tr>
      <w:tr w:rsidR="009D2959" w14:paraId="75BABF62" w14:textId="77777777">
        <w:trPr>
          <w:trHeight w:val="259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4D05" w14:textId="77777777" w:rsidR="009D2959" w:rsidRDefault="00000000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</w:tr>
      <w:tr w:rsidR="009D2959" w14:paraId="0EBF71E3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1B80" w14:textId="77777777" w:rsidR="009D2959" w:rsidRDefault="00000000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AB94" w14:textId="77777777" w:rsidR="009D2959" w:rsidRDefault="00000000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41CD" w14:textId="77777777" w:rsidR="009D2959" w:rsidRDefault="00000000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4B0A" w14:textId="77777777" w:rsidR="009D2959" w:rsidRDefault="00000000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2959" w14:paraId="6E3A6034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CE3B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9330" w14:textId="77777777" w:rsidR="009D2959" w:rsidRDefault="009D2959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58B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3574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  <w:tr w:rsidR="009D2959" w14:paraId="781841B4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AC84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715" w14:textId="77777777" w:rsidR="009D2959" w:rsidRDefault="009D2959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3663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1AB4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  <w:tr w:rsidR="009D2959" w14:paraId="1B17066A" w14:textId="77777777">
        <w:trPr>
          <w:trHeight w:val="259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A02F" w14:textId="77777777" w:rsidR="009D2959" w:rsidRDefault="00000000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</w:tr>
      <w:tr w:rsidR="009D2959" w14:paraId="425093C4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D417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7069" w14:textId="77777777" w:rsidR="009D2959" w:rsidRDefault="009D2959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83A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4B1F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  <w:tr w:rsidR="009D2959" w14:paraId="13B440CF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630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4D0F" w14:textId="77777777" w:rsidR="009D2959" w:rsidRDefault="009D2959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3F8B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A484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  <w:tr w:rsidR="009D2959" w14:paraId="20654130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0B69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7630" w14:textId="77777777" w:rsidR="009D2959" w:rsidRDefault="009D2959">
            <w:pPr>
              <w:tabs>
                <w:tab w:val="left" w:pos="1134"/>
              </w:tabs>
              <w:ind w:right="4" w:firstLine="85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E5F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1AC" w14:textId="77777777" w:rsidR="009D2959" w:rsidRDefault="009D2959">
            <w:pPr>
              <w:tabs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</w:tr>
    </w:tbl>
    <w:p w14:paraId="67828FC6" w14:textId="77777777" w:rsidR="009D2959" w:rsidRDefault="00000000">
      <w:pPr>
        <w:tabs>
          <w:tab w:val="left" w:pos="1134"/>
        </w:tabs>
        <w:ind w:firstLine="851"/>
      </w:pPr>
      <w:r>
        <w:rPr>
          <w:sz w:val="22"/>
        </w:rPr>
        <w:t xml:space="preserve"> </w:t>
      </w:r>
    </w:p>
    <w:p w14:paraId="16D287C2" w14:textId="77777777" w:rsidR="009D2959" w:rsidRDefault="00000000">
      <w:pPr>
        <w:tabs>
          <w:tab w:val="left" w:pos="1134"/>
        </w:tabs>
        <w:ind w:firstLine="851"/>
      </w:pPr>
      <w:r>
        <w:rPr>
          <w:sz w:val="22"/>
        </w:rPr>
        <w:t xml:space="preserve"> </w:t>
      </w:r>
    </w:p>
    <w:p w14:paraId="25AED560" w14:textId="77777777" w:rsidR="009D2959" w:rsidRDefault="00000000">
      <w:pPr>
        <w:tabs>
          <w:tab w:val="left" w:pos="1134"/>
        </w:tabs>
        <w:spacing w:after="26"/>
        <w:ind w:firstLine="851"/>
      </w:pPr>
      <w:r>
        <w:rPr>
          <w:sz w:val="18"/>
        </w:rPr>
        <w:t xml:space="preserve">_____________________________/ ______________________________/ </w:t>
      </w:r>
    </w:p>
    <w:p w14:paraId="3F3C8AAF" w14:textId="77777777" w:rsidR="009D2959" w:rsidRDefault="00000000">
      <w:pPr>
        <w:tabs>
          <w:tab w:val="left" w:pos="1134"/>
        </w:tabs>
        <w:ind w:firstLine="851"/>
      </w:pPr>
      <w:r>
        <w:rPr>
          <w:sz w:val="18"/>
        </w:rPr>
        <w:t xml:space="preserve">                    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расшифровка подписи) </w:t>
      </w:r>
    </w:p>
    <w:p w14:paraId="10A12801" w14:textId="77777777" w:rsidR="009D2959" w:rsidRDefault="00000000">
      <w:pPr>
        <w:tabs>
          <w:tab w:val="left" w:pos="1134"/>
        </w:tabs>
        <w:spacing w:after="31"/>
        <w:ind w:firstLine="851"/>
      </w:pPr>
      <w:r>
        <w:rPr>
          <w:sz w:val="18"/>
        </w:rPr>
        <w:t xml:space="preserve"> </w:t>
      </w:r>
    </w:p>
    <w:p w14:paraId="11886C55" w14:textId="77777777" w:rsidR="009D2959" w:rsidRDefault="00000000">
      <w:pPr>
        <w:tabs>
          <w:tab w:val="left" w:pos="1134"/>
        </w:tabs>
        <w:ind w:firstLine="851"/>
      </w:pPr>
      <w:r>
        <w:rPr>
          <w:sz w:val="22"/>
        </w:rPr>
        <w:t xml:space="preserve"> </w:t>
      </w:r>
    </w:p>
    <w:p w14:paraId="39B0B4AC" w14:textId="77777777" w:rsidR="009D2959" w:rsidRDefault="00000000">
      <w:pPr>
        <w:tabs>
          <w:tab w:val="left" w:pos="1134"/>
        </w:tabs>
        <w:spacing w:after="40"/>
        <w:ind w:firstLine="851"/>
      </w:pPr>
      <w:r>
        <w:rPr>
          <w:sz w:val="22"/>
        </w:rPr>
        <w:t xml:space="preserve"> </w:t>
      </w:r>
    </w:p>
    <w:p w14:paraId="4B100260" w14:textId="77777777" w:rsidR="009D2959" w:rsidRDefault="00000000">
      <w:pPr>
        <w:tabs>
          <w:tab w:val="left" w:pos="1134"/>
        </w:tabs>
        <w:ind w:firstLine="851"/>
      </w:pPr>
      <w:r>
        <w:rPr>
          <w:sz w:val="22"/>
        </w:rPr>
        <w:t xml:space="preserve">Телефон: _____________________________________ </w:t>
      </w:r>
    </w:p>
    <w:p w14:paraId="4037F930" w14:textId="77777777" w:rsidR="009D2959" w:rsidRDefault="00000000">
      <w:pPr>
        <w:tabs>
          <w:tab w:val="left" w:pos="1134"/>
        </w:tabs>
        <w:spacing w:after="160"/>
        <w:ind w:firstLine="851"/>
      </w:pPr>
      <w:r>
        <w:rPr>
          <w:rFonts w:ascii="Calibri" w:eastAsia="Calibri" w:hAnsi="Calibri" w:cs="Calibri"/>
          <w:sz w:val="22"/>
        </w:rPr>
        <w:t xml:space="preserve"> </w:t>
      </w:r>
    </w:p>
    <w:p w14:paraId="3E5F77E3" w14:textId="77777777" w:rsidR="009D2959" w:rsidRDefault="00000000">
      <w:pPr>
        <w:tabs>
          <w:tab w:val="left" w:pos="1134"/>
        </w:tabs>
        <w:spacing w:after="161"/>
        <w:ind w:firstLine="851"/>
      </w:pPr>
      <w:r>
        <w:rPr>
          <w:rFonts w:ascii="Calibri" w:eastAsia="Calibri" w:hAnsi="Calibri" w:cs="Calibri"/>
          <w:sz w:val="22"/>
        </w:rPr>
        <w:t xml:space="preserve"> </w:t>
      </w:r>
    </w:p>
    <w:p w14:paraId="6F8703F2" w14:textId="77777777" w:rsidR="009D2959" w:rsidRDefault="00000000">
      <w:pPr>
        <w:tabs>
          <w:tab w:val="left" w:pos="1134"/>
        </w:tabs>
        <w:spacing w:after="160"/>
        <w:ind w:firstLine="851"/>
      </w:pPr>
      <w:r>
        <w:rPr>
          <w:rFonts w:ascii="Calibri" w:eastAsia="Calibri" w:hAnsi="Calibri" w:cs="Calibri"/>
          <w:sz w:val="22"/>
        </w:rPr>
        <w:t xml:space="preserve"> </w:t>
      </w:r>
    </w:p>
    <w:p w14:paraId="29AF5BDE" w14:textId="77777777" w:rsidR="009D2959" w:rsidRDefault="00000000">
      <w:pPr>
        <w:tabs>
          <w:tab w:val="left" w:pos="1134"/>
        </w:tabs>
        <w:spacing w:after="155"/>
        <w:ind w:firstLine="851"/>
      </w:pPr>
      <w:r>
        <w:rPr>
          <w:rFonts w:ascii="Calibri" w:eastAsia="Calibri" w:hAnsi="Calibri" w:cs="Calibri"/>
          <w:sz w:val="22"/>
        </w:rPr>
        <w:t xml:space="preserve"> </w:t>
      </w:r>
    </w:p>
    <w:p w14:paraId="47641E5A" w14:textId="77777777" w:rsidR="009D2959" w:rsidRDefault="00000000">
      <w:pPr>
        <w:tabs>
          <w:tab w:val="left" w:pos="1134"/>
        </w:tabs>
        <w:spacing w:after="160"/>
        <w:ind w:firstLine="851"/>
      </w:pPr>
      <w:r>
        <w:rPr>
          <w:rFonts w:ascii="Calibri" w:eastAsia="Calibri" w:hAnsi="Calibri" w:cs="Calibri"/>
          <w:sz w:val="22"/>
        </w:rPr>
        <w:t xml:space="preserve"> </w:t>
      </w:r>
    </w:p>
    <w:p w14:paraId="66ED4034" w14:textId="77777777" w:rsidR="009D2959" w:rsidRDefault="00000000">
      <w:pPr>
        <w:tabs>
          <w:tab w:val="left" w:pos="1134"/>
        </w:tabs>
        <w:spacing w:after="161"/>
        <w:ind w:firstLine="851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36C4FF1B" w14:textId="77777777" w:rsidR="009D2959" w:rsidRDefault="009D2959">
      <w:pPr>
        <w:tabs>
          <w:tab w:val="left" w:pos="1134"/>
        </w:tabs>
        <w:spacing w:after="161"/>
        <w:ind w:firstLine="851"/>
      </w:pPr>
    </w:p>
    <w:p w14:paraId="3E7B7E15" w14:textId="77777777" w:rsidR="009D2959" w:rsidRDefault="00000000">
      <w:pPr>
        <w:tabs>
          <w:tab w:val="left" w:pos="1134"/>
        </w:tabs>
        <w:spacing w:after="155"/>
        <w:ind w:firstLine="851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22A0CC37" w14:textId="77777777" w:rsidR="009D2959" w:rsidRDefault="009D2959">
      <w:pPr>
        <w:tabs>
          <w:tab w:val="left" w:pos="1134"/>
        </w:tabs>
        <w:spacing w:after="155"/>
        <w:ind w:firstLine="851"/>
        <w:rPr>
          <w:rFonts w:ascii="Calibri" w:eastAsia="Calibri" w:hAnsi="Calibri" w:cs="Calibri"/>
          <w:sz w:val="22"/>
        </w:rPr>
      </w:pPr>
    </w:p>
    <w:p w14:paraId="0DC712A1" w14:textId="77777777" w:rsidR="009D2959" w:rsidRDefault="009D2959">
      <w:pPr>
        <w:tabs>
          <w:tab w:val="left" w:pos="1134"/>
        </w:tabs>
        <w:spacing w:after="155"/>
        <w:ind w:firstLine="851"/>
        <w:rPr>
          <w:rFonts w:ascii="Calibri" w:eastAsia="Calibri" w:hAnsi="Calibri" w:cs="Calibri"/>
          <w:sz w:val="22"/>
        </w:rPr>
      </w:pPr>
    </w:p>
    <w:p w14:paraId="29226A41" w14:textId="77777777" w:rsidR="009D2959" w:rsidRDefault="009D2959">
      <w:pPr>
        <w:tabs>
          <w:tab w:val="left" w:pos="1134"/>
        </w:tabs>
        <w:spacing w:after="155"/>
        <w:ind w:firstLine="851"/>
        <w:rPr>
          <w:rFonts w:ascii="Calibri" w:eastAsia="Calibri" w:hAnsi="Calibri" w:cs="Calibri"/>
          <w:sz w:val="22"/>
          <w:szCs w:val="22"/>
        </w:rPr>
      </w:pPr>
    </w:p>
    <w:p w14:paraId="28530932" w14:textId="77777777" w:rsidR="009D2959" w:rsidRDefault="009D2959">
      <w:pPr>
        <w:tabs>
          <w:tab w:val="left" w:pos="1134"/>
        </w:tabs>
        <w:spacing w:after="155"/>
        <w:ind w:firstLine="851"/>
        <w:rPr>
          <w:rFonts w:ascii="Calibri" w:eastAsia="Calibri" w:hAnsi="Calibri" w:cs="Calibri"/>
          <w:sz w:val="22"/>
          <w:szCs w:val="22"/>
        </w:rPr>
      </w:pPr>
    </w:p>
    <w:p w14:paraId="149484E1" w14:textId="77777777" w:rsidR="009D2959" w:rsidRDefault="009D2959">
      <w:pPr>
        <w:tabs>
          <w:tab w:val="left" w:pos="1134"/>
        </w:tabs>
        <w:spacing w:after="155"/>
        <w:ind w:firstLine="851"/>
        <w:rPr>
          <w:rFonts w:ascii="Calibri" w:eastAsia="Calibri" w:hAnsi="Calibri" w:cs="Calibri"/>
          <w:sz w:val="22"/>
          <w:szCs w:val="22"/>
        </w:rPr>
      </w:pPr>
    </w:p>
    <w:p w14:paraId="20BA6AAE" w14:textId="77777777" w:rsidR="009D2959" w:rsidRDefault="009D2959">
      <w:pPr>
        <w:tabs>
          <w:tab w:val="left" w:pos="1134"/>
        </w:tabs>
        <w:spacing w:after="155"/>
        <w:ind w:firstLine="851"/>
        <w:rPr>
          <w:rFonts w:ascii="Calibri" w:eastAsia="Calibri" w:hAnsi="Calibri" w:cs="Calibri"/>
          <w:sz w:val="22"/>
          <w:szCs w:val="22"/>
        </w:rPr>
      </w:pPr>
    </w:p>
    <w:p w14:paraId="2A9B5EDE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lastRenderedPageBreak/>
        <w:t>Приложение №2</w:t>
      </w:r>
    </w:p>
    <w:p w14:paraId="25933355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>к Положению о проведении турнира</w:t>
      </w:r>
    </w:p>
    <w:p w14:paraId="1B24FEB3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 xml:space="preserve"> по корпоративным играм </w:t>
      </w:r>
    </w:p>
    <w:p w14:paraId="754BE30E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</w:pPr>
      <w:r>
        <w:rPr>
          <w:sz w:val="22"/>
        </w:rPr>
        <w:t>«Выжить в офисе»</w:t>
      </w:r>
    </w:p>
    <w:p w14:paraId="7B527B9B" w14:textId="77777777" w:rsidR="009D2959" w:rsidRDefault="009D2959">
      <w:pPr>
        <w:tabs>
          <w:tab w:val="left" w:pos="1134"/>
        </w:tabs>
        <w:spacing w:after="160"/>
        <w:ind w:firstLine="851"/>
        <w:jc w:val="right"/>
      </w:pPr>
    </w:p>
    <w:p w14:paraId="265CDC53" w14:textId="77777777" w:rsidR="009D2959" w:rsidRDefault="00000000">
      <w:pPr>
        <w:tabs>
          <w:tab w:val="left" w:pos="1134"/>
        </w:tabs>
        <w:spacing w:after="20"/>
        <w:ind w:firstLine="851"/>
        <w:jc w:val="center"/>
      </w:pPr>
      <w:r>
        <w:rPr>
          <w:rFonts w:eastAsia="Arial"/>
          <w:b/>
        </w:rPr>
        <w:t>ЗАЯВЛЕНИЕ ОБ ОТКАЗЕ ОТ ПРЕТЕНЗИЙ / ОСВОБОЖДЕНИИ ОТ</w:t>
      </w:r>
    </w:p>
    <w:p w14:paraId="537D2F19" w14:textId="77777777" w:rsidR="009D2959" w:rsidRDefault="00000000">
      <w:pPr>
        <w:tabs>
          <w:tab w:val="left" w:pos="1134"/>
        </w:tabs>
        <w:spacing w:after="22"/>
        <w:ind w:firstLine="851"/>
        <w:jc w:val="center"/>
      </w:pPr>
      <w:r>
        <w:rPr>
          <w:rFonts w:eastAsia="Arial"/>
          <w:b/>
        </w:rPr>
        <w:t>ОТВЕТСТВЕННОСТИ</w:t>
      </w:r>
    </w:p>
    <w:p w14:paraId="0484AED9" w14:textId="77777777" w:rsidR="009D2959" w:rsidRDefault="00000000">
      <w:pPr>
        <w:tabs>
          <w:tab w:val="left" w:pos="1134"/>
        </w:tabs>
        <w:ind w:firstLine="851"/>
        <w:jc w:val="center"/>
        <w:rPr>
          <w:rFonts w:eastAsia="Arial"/>
        </w:rPr>
      </w:pPr>
      <w:r>
        <w:rPr>
          <w:rFonts w:eastAsia="Arial"/>
        </w:rPr>
        <w:t>Участника Турнира корпоративным играм «Выжить в офисе»</w:t>
      </w:r>
    </w:p>
    <w:p w14:paraId="7134695C" w14:textId="77777777" w:rsidR="009D2959" w:rsidRDefault="00000000">
      <w:pPr>
        <w:tabs>
          <w:tab w:val="left" w:pos="851"/>
        </w:tabs>
        <w:spacing w:after="3"/>
        <w:ind w:right="195" w:firstLine="851"/>
      </w:pPr>
      <w:r>
        <w:rPr>
          <w:rFonts w:eastAsia="Arial"/>
        </w:rPr>
        <w:t>Я ______________________________________________________________________________________</w:t>
      </w:r>
    </w:p>
    <w:p w14:paraId="02BAE6E9" w14:textId="77777777" w:rsidR="009D2959" w:rsidRDefault="00000000">
      <w:pPr>
        <w:tabs>
          <w:tab w:val="center" w:pos="686"/>
          <w:tab w:val="left" w:pos="851"/>
          <w:tab w:val="center" w:pos="4366"/>
          <w:tab w:val="center" w:pos="6715"/>
          <w:tab w:val="center" w:pos="8556"/>
        </w:tabs>
        <w:spacing w:after="3"/>
        <w:ind w:firstLine="851"/>
        <w:rPr>
          <w:rFonts w:eastAsia="Arial"/>
        </w:rPr>
      </w:pPr>
      <w:r>
        <w:rPr>
          <w:rFonts w:eastAsia="Calibri"/>
        </w:rPr>
        <w:tab/>
      </w:r>
      <w:r>
        <w:rPr>
          <w:rFonts w:eastAsia="Arial"/>
        </w:rPr>
        <w:t>года рождения,</w:t>
      </w:r>
    </w:p>
    <w:p w14:paraId="57392F1E" w14:textId="77777777" w:rsidR="009D2959" w:rsidRDefault="00000000">
      <w:pPr>
        <w:tabs>
          <w:tab w:val="center" w:pos="686"/>
          <w:tab w:val="left" w:pos="851"/>
          <w:tab w:val="center" w:pos="4366"/>
          <w:tab w:val="center" w:pos="6715"/>
          <w:tab w:val="center" w:pos="8556"/>
        </w:tabs>
        <w:spacing w:after="3"/>
      </w:pPr>
      <w:r>
        <w:rPr>
          <w:rFonts w:eastAsia="Arial"/>
        </w:rPr>
        <w:t>паспорт 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eastAsia="Arial"/>
        </w:rPr>
        <w:t>№___________</w:t>
      </w:r>
    </w:p>
    <w:p w14:paraId="47D16DC3" w14:textId="77777777" w:rsidR="009D2959" w:rsidRDefault="00000000">
      <w:pPr>
        <w:tabs>
          <w:tab w:val="left" w:pos="851"/>
          <w:tab w:val="center" w:pos="2929"/>
          <w:tab w:val="center" w:pos="4607"/>
        </w:tabs>
        <w:spacing w:after="3"/>
      </w:pPr>
      <w:r>
        <w:rPr>
          <w:rFonts w:eastAsia="Calibri"/>
        </w:rPr>
        <w:t xml:space="preserve">проживающий </w:t>
      </w:r>
      <w:r>
        <w:rPr>
          <w:rFonts w:eastAsia="Arial"/>
        </w:rPr>
        <w:t>адресу: ________________________________________________________</w:t>
      </w:r>
      <w:r>
        <w:rPr>
          <w:rFonts w:eastAsia="Arial"/>
        </w:rPr>
        <w:tab/>
        <w:t xml:space="preserve"> </w:t>
      </w:r>
    </w:p>
    <w:p w14:paraId="486CB6D8" w14:textId="77777777" w:rsidR="009D2959" w:rsidRDefault="00000000">
      <w:pPr>
        <w:tabs>
          <w:tab w:val="left" w:pos="1134"/>
        </w:tabs>
        <w:spacing w:after="3"/>
        <w:ind w:right="195" w:firstLine="851"/>
      </w:pPr>
      <w:r>
        <w:rPr>
          <w:rFonts w:eastAsia="Arial"/>
        </w:rPr>
        <w:t>В связи с участием в Турнире по корпоративным играм «Выжить в офисе»,</w:t>
      </w:r>
      <w:r>
        <w:t xml:space="preserve"> </w:t>
      </w:r>
      <w:r>
        <w:rPr>
          <w:rFonts w:eastAsia="Arial"/>
        </w:rPr>
        <w:t xml:space="preserve">проходящей 21-го сентября 2024 года, в целях предоставления допуска к участию я, нижеподписавшийся, подтверждаю, признаю и от своего имени соглашаюсь с нижеследующим: </w:t>
      </w:r>
    </w:p>
    <w:p w14:paraId="0DAF509E" w14:textId="77777777" w:rsidR="009D2959" w:rsidRDefault="00000000">
      <w:pPr>
        <w:tabs>
          <w:tab w:val="left" w:pos="1134"/>
        </w:tabs>
        <w:spacing w:after="28"/>
        <w:ind w:right="195" w:firstLine="851"/>
      </w:pPr>
      <w:r>
        <w:rPr>
          <w:rFonts w:eastAsia="Arial"/>
        </w:rPr>
        <w:t xml:space="preserve">Указанное мероприятие предполагает наличие существенных рисков получения травм, включая 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самодисциплина могут снизить эти риски, опасность получения серьезных травм остаётся. Я осознаю, что участие в Турнире является тем видом активности, который может повлечь получение серьёзных травм. Я подтверждаю отсутствие медицинских противопоказании для участия в данном мероприятии. </w:t>
      </w:r>
    </w:p>
    <w:p w14:paraId="19B47034" w14:textId="77777777" w:rsidR="009D2959" w:rsidRDefault="00000000">
      <w:pPr>
        <w:tabs>
          <w:tab w:val="left" w:pos="1134"/>
        </w:tabs>
        <w:spacing w:after="3"/>
        <w:ind w:right="195" w:firstLine="851"/>
      </w:pPr>
      <w:r>
        <w:rPr>
          <w:rFonts w:eastAsia="Arial"/>
        </w:rPr>
        <w:t>Я сознательно и добровольно беру на себя ответственность за эти риски - как известные, так и неизвестные, в том числе риски, возникшие по причине халатности со стороны лиц, освобождённых от ответственности или иных лиц, и принимаю на себя полную ответственность за мое участие в турнире по корпоративным играм «Выжить в офисе».</w:t>
      </w:r>
    </w:p>
    <w:p w14:paraId="3A413436" w14:textId="77777777" w:rsidR="009D2959" w:rsidRDefault="00000000">
      <w:pPr>
        <w:tabs>
          <w:tab w:val="left" w:pos="1134"/>
        </w:tabs>
        <w:spacing w:after="26"/>
        <w:ind w:right="195" w:firstLine="851"/>
      </w:pPr>
      <w:r>
        <w:rPr>
          <w:rFonts w:eastAsia="Arial"/>
        </w:rPr>
        <w:t xml:space="preserve">Я добровольно ознакомлен и соглашаюсь с Положением по корпоративным играм «Выжить в офисе», правилами участия и обязуюсь соблюдать все общепринятые требования и условия участия. Я самостоятельно и в полном объеме несу ответственность за свои личные вещи, оставленные мною на территории места проведения турнира по корпоративным играм «Выжить в офисе». </w:t>
      </w:r>
    </w:p>
    <w:p w14:paraId="727CD3BB" w14:textId="77777777" w:rsidR="009D2959" w:rsidRDefault="00000000">
      <w:pPr>
        <w:tabs>
          <w:tab w:val="left" w:pos="1134"/>
        </w:tabs>
        <w:spacing w:after="3"/>
        <w:ind w:right="195" w:firstLine="851"/>
      </w:pPr>
      <w:r>
        <w:rPr>
          <w:rFonts w:eastAsia="Arial"/>
        </w:rPr>
        <w:t xml:space="preserve">Я от своего имени и имени своих наследников, правопреемников, личных представителей и ближайших родственников настоящим заявлением освобождаю от ответственности и судебного преследования организаторов Турнира, соорганизаторов, других участников, финансирующие организации, спонсоров, рекламодателей и, в соответствующих случаях, владельцев и арендодателей помещений, в которых проводятся мероприятия (« освобождаемые лица»), в случае причинения любой травмы, нетрудоспособности, смерти, ущерба или повреждения, причиняемого лицу или имуществу по причине халатности лиц, освобождённых от ответственности, или причине в полной мере, разрешённой законом. </w:t>
      </w:r>
    </w:p>
    <w:p w14:paraId="39D39E27" w14:textId="77777777" w:rsidR="009D2959" w:rsidRDefault="00000000">
      <w:pPr>
        <w:tabs>
          <w:tab w:val="left" w:pos="1134"/>
        </w:tabs>
        <w:spacing w:after="3"/>
        <w:ind w:right="195" w:firstLine="851"/>
      </w:pPr>
      <w:r>
        <w:rPr>
          <w:rFonts w:eastAsia="Arial"/>
        </w:rPr>
        <w:t xml:space="preserve">Настоящим заявлением я даю согласие организаторам мероприятия на фотосъемку, а также запись моего голоса и выступлений, использование моих фотографий, силуэтных изображений и других материалов, предполагающих воспроизведение моего внешнего облика и голоса, для маркетинговых целей в рамках данного мероприятия и мероприятий, которые будут проводиться в последующие годы. </w:t>
      </w:r>
    </w:p>
    <w:p w14:paraId="06670355" w14:textId="77777777" w:rsidR="009D2959" w:rsidRDefault="00000000">
      <w:pPr>
        <w:tabs>
          <w:tab w:val="left" w:pos="1134"/>
        </w:tabs>
        <w:spacing w:after="9"/>
        <w:ind w:right="202" w:firstLine="851"/>
      </w:pPr>
      <w:r>
        <w:rPr>
          <w:rFonts w:eastAsia="Arial"/>
          <w:b/>
        </w:rPr>
        <w:t xml:space="preserve">С НАСТОЯЩИМ СОГЛАШЕНИЕМ ОБ ОТКАЗЕ ОТ ПРЕТЕНЗИЙ/ОСВОБОЖДЕНИИ ОТ ОТВЕТСТВЕННОСТИ И ПРИНЯТИИ РИСКОВ ОЗНАКОМЛЕН. Я ПОЛНОСТЬЮ ОСОЗНАЮ, ЧТО, ПОДПИСЫВАЯ ДАННЫЙ ДОКУМЕНТ, Я ОТКАЗЫВАЮСЬ ОТ ОПРЕДЕЛЁННЫХ ПРАВ. Я ПОДПИСЫВАЮ НАСТОЯЩИЙ ДОКУМЕНТ ДОБРОВОЛЬНО И БЕЗ КАКОГО-ЛИБО ПРИНУЖДЕНИЯ. </w:t>
      </w:r>
    </w:p>
    <w:p w14:paraId="38F77A18" w14:textId="77777777" w:rsidR="009D2959" w:rsidRDefault="00000000">
      <w:pPr>
        <w:tabs>
          <w:tab w:val="left" w:pos="1134"/>
        </w:tabs>
        <w:spacing w:after="59"/>
        <w:ind w:firstLine="851"/>
        <w:rPr>
          <w:rFonts w:eastAsia="Arial"/>
          <w:b/>
        </w:rPr>
      </w:pPr>
      <w:r>
        <w:rPr>
          <w:rFonts w:eastAsia="Arial"/>
          <w:b/>
        </w:rPr>
        <w:t xml:space="preserve">        </w:t>
      </w:r>
    </w:p>
    <w:p w14:paraId="0913B6A0" w14:textId="77777777" w:rsidR="009D2959" w:rsidRDefault="00000000">
      <w:pPr>
        <w:tabs>
          <w:tab w:val="left" w:pos="1134"/>
        </w:tabs>
        <w:spacing w:after="59"/>
        <w:ind w:firstLine="851"/>
        <w:rPr>
          <w:rFonts w:eastAsia="Arial"/>
          <w:b/>
        </w:rPr>
      </w:pPr>
      <w:r>
        <w:rPr>
          <w:rFonts w:eastAsia="Arial"/>
          <w:b/>
        </w:rPr>
        <w:t xml:space="preserve">   </w:t>
      </w:r>
      <w:r>
        <w:rPr>
          <w:rFonts w:eastAsia="Arial"/>
        </w:rPr>
        <w:t>ПОДПИСЬ:</w:t>
      </w:r>
      <w:r>
        <w:rPr>
          <w:u w:val="single"/>
        </w:rPr>
        <w:t xml:space="preserve"> ________________/__________________/</w:t>
      </w:r>
      <w:r>
        <w:t xml:space="preserve"> </w:t>
      </w:r>
      <w:r>
        <w:tab/>
        <w:t xml:space="preserve">            </w:t>
      </w:r>
      <w:r>
        <w:rPr>
          <w:rFonts w:eastAsia="Arial"/>
        </w:rPr>
        <w:t>ДАТА:</w:t>
      </w:r>
      <w:r>
        <w:rPr>
          <w:u w:val="single"/>
        </w:rPr>
        <w:t xml:space="preserve"> ____________ 2025 г.</w:t>
      </w:r>
      <w:r>
        <w:t xml:space="preserve"> </w:t>
      </w:r>
    </w:p>
    <w:p w14:paraId="5451CBAD" w14:textId="77777777" w:rsidR="009D2959" w:rsidRDefault="00000000">
      <w:pPr>
        <w:tabs>
          <w:tab w:val="left" w:pos="1134"/>
        </w:tabs>
        <w:ind w:right="38" w:firstLine="851"/>
      </w:pPr>
      <w:r>
        <w:t xml:space="preserve"> </w:t>
      </w:r>
    </w:p>
    <w:p w14:paraId="60FF847C" w14:textId="77777777" w:rsidR="009D2959" w:rsidRDefault="00000000">
      <w:pPr>
        <w:tabs>
          <w:tab w:val="left" w:pos="1134"/>
        </w:tabs>
        <w:ind w:right="43" w:firstLine="851"/>
        <w:rPr>
          <w:sz w:val="22"/>
        </w:rPr>
      </w:pPr>
      <w:r>
        <w:rPr>
          <w:sz w:val="22"/>
        </w:rPr>
        <w:t xml:space="preserve"> </w:t>
      </w:r>
    </w:p>
    <w:p w14:paraId="458A84AE" w14:textId="77777777" w:rsidR="009D2959" w:rsidRDefault="009D2959">
      <w:pPr>
        <w:tabs>
          <w:tab w:val="left" w:pos="1134"/>
        </w:tabs>
        <w:ind w:right="43" w:firstLine="851"/>
        <w:rPr>
          <w:sz w:val="22"/>
        </w:rPr>
      </w:pPr>
    </w:p>
    <w:p w14:paraId="6E10D5CF" w14:textId="77777777" w:rsidR="009D2959" w:rsidRDefault="009D2959">
      <w:pPr>
        <w:tabs>
          <w:tab w:val="left" w:pos="1134"/>
        </w:tabs>
        <w:ind w:right="43" w:firstLine="851"/>
        <w:rPr>
          <w:sz w:val="22"/>
        </w:rPr>
      </w:pPr>
    </w:p>
    <w:p w14:paraId="16E754CC" w14:textId="77777777" w:rsidR="009D2959" w:rsidRDefault="009D2959">
      <w:pPr>
        <w:tabs>
          <w:tab w:val="left" w:pos="1134"/>
        </w:tabs>
        <w:ind w:right="43" w:firstLine="851"/>
        <w:rPr>
          <w:sz w:val="22"/>
        </w:rPr>
      </w:pPr>
    </w:p>
    <w:p w14:paraId="43ACCD7B" w14:textId="77777777" w:rsidR="009D2959" w:rsidRDefault="009D2959">
      <w:pPr>
        <w:tabs>
          <w:tab w:val="left" w:pos="1134"/>
        </w:tabs>
        <w:ind w:right="43" w:firstLine="851"/>
        <w:rPr>
          <w:sz w:val="22"/>
        </w:rPr>
      </w:pPr>
    </w:p>
    <w:p w14:paraId="5753CA70" w14:textId="77777777" w:rsidR="009D2959" w:rsidRDefault="009D2959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448A13F6" w14:textId="77777777" w:rsidR="009D2959" w:rsidRDefault="009D2959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002CA614" w14:textId="77777777" w:rsidR="009D2959" w:rsidRDefault="009D2959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4BEBFB59" w14:textId="77777777" w:rsidR="009D2959" w:rsidRDefault="009D2959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37165402" w14:textId="77777777" w:rsidR="009D2959" w:rsidRDefault="009D2959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6EA1AE4F" w14:textId="77777777" w:rsidR="009D2959" w:rsidRDefault="009D2959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4BA907E2" w14:textId="77777777" w:rsidR="009D2959" w:rsidRDefault="009D2959">
      <w:pPr>
        <w:tabs>
          <w:tab w:val="left" w:pos="1134"/>
        </w:tabs>
        <w:ind w:right="43" w:firstLine="851"/>
        <w:rPr>
          <w:sz w:val="22"/>
          <w:szCs w:val="22"/>
        </w:rPr>
      </w:pPr>
    </w:p>
    <w:p w14:paraId="2EA03442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lastRenderedPageBreak/>
        <w:t>Приложение №3</w:t>
      </w:r>
    </w:p>
    <w:p w14:paraId="53018292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>к Положению о проведении Турнира</w:t>
      </w:r>
    </w:p>
    <w:p w14:paraId="7BFAF686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  <w:rPr>
          <w:sz w:val="22"/>
        </w:rPr>
      </w:pPr>
      <w:r>
        <w:rPr>
          <w:sz w:val="22"/>
        </w:rPr>
        <w:t xml:space="preserve"> по корпоративным играм </w:t>
      </w:r>
    </w:p>
    <w:p w14:paraId="65D06A90" w14:textId="77777777" w:rsidR="009D2959" w:rsidRDefault="00000000">
      <w:pPr>
        <w:shd w:val="clear" w:color="auto" w:fill="FFFFFF"/>
        <w:tabs>
          <w:tab w:val="left" w:pos="1134"/>
        </w:tabs>
        <w:ind w:firstLine="851"/>
        <w:contextualSpacing/>
        <w:jc w:val="right"/>
      </w:pPr>
      <w:r>
        <w:rPr>
          <w:sz w:val="22"/>
        </w:rPr>
        <w:t>«Выжить в офисе»</w:t>
      </w:r>
    </w:p>
    <w:p w14:paraId="07950822" w14:textId="77777777" w:rsidR="009D2959" w:rsidRDefault="009D2959">
      <w:pPr>
        <w:tabs>
          <w:tab w:val="left" w:pos="1134"/>
        </w:tabs>
        <w:ind w:firstLine="851"/>
        <w:jc w:val="center"/>
        <w:rPr>
          <w:b/>
        </w:rPr>
      </w:pPr>
    </w:p>
    <w:p w14:paraId="7B65B074" w14:textId="77777777" w:rsidR="009D2959" w:rsidRDefault="00000000">
      <w:pPr>
        <w:tabs>
          <w:tab w:val="left" w:pos="1134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Свод правил</w:t>
      </w:r>
    </w:p>
    <w:p w14:paraId="072F4383" w14:textId="77777777" w:rsidR="009D2959" w:rsidRDefault="00000000">
      <w:pPr>
        <w:tabs>
          <w:tab w:val="left" w:pos="1134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турнира по корпоративным играм «Выжить в офисе»</w:t>
      </w:r>
    </w:p>
    <w:p w14:paraId="3B3DA553" w14:textId="77777777" w:rsidR="009D2959" w:rsidRDefault="009D2959">
      <w:pPr>
        <w:tabs>
          <w:tab w:val="left" w:pos="1134"/>
        </w:tabs>
        <w:spacing w:after="20"/>
        <w:ind w:right="427" w:firstLine="851"/>
        <w:jc w:val="center"/>
        <w:rPr>
          <w:b/>
          <w:sz w:val="28"/>
        </w:rPr>
      </w:pPr>
    </w:p>
    <w:p w14:paraId="46FC257D" w14:textId="77777777" w:rsidR="009D2959" w:rsidRDefault="00000000">
      <w:pPr>
        <w:tabs>
          <w:tab w:val="left" w:pos="1134"/>
        </w:tabs>
        <w:ind w:right="361" w:firstLine="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1. Дисциплинарные санкции и дисквалификация</w:t>
      </w:r>
    </w:p>
    <w:p w14:paraId="5236F910" w14:textId="77777777" w:rsidR="009D2959" w:rsidRDefault="00000000">
      <w:pPr>
        <w:pStyle w:val="ListParagraph1BulletIRAOListParagraph"/>
        <w:numPr>
          <w:ilvl w:val="1"/>
          <w:numId w:val="42"/>
        </w:numPr>
        <w:tabs>
          <w:tab w:val="left" w:pos="1134"/>
        </w:tabs>
        <w:ind w:left="0"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Дисциплинарные проступки участников и капитанов команд в отношении соперников, ГСБ, официальных лиц Турнира и иных лиц до и во время проведения Турнира:</w:t>
      </w:r>
    </w:p>
    <w:p w14:paraId="21FDADAF" w14:textId="77777777" w:rsidR="009D2959" w:rsidRDefault="00000000">
      <w:pPr>
        <w:pStyle w:val="ListParagraph1BulletIRAOListParagraph"/>
        <w:numPr>
          <w:ilvl w:val="0"/>
          <w:numId w:val="43"/>
        </w:numPr>
        <w:tabs>
          <w:tab w:val="left" w:pos="1134"/>
        </w:tabs>
        <w:ind w:left="0"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оскорбительное поведение, использование ненормативной лексики, слов и выражений, оскорбляющих честь и достоинство человека;</w:t>
      </w:r>
    </w:p>
    <w:p w14:paraId="1BFCE85F" w14:textId="77777777" w:rsidR="009D2959" w:rsidRDefault="00000000">
      <w:pPr>
        <w:pStyle w:val="ListParagraph1BulletIRAOListParagraph"/>
        <w:numPr>
          <w:ilvl w:val="0"/>
          <w:numId w:val="43"/>
        </w:numPr>
        <w:tabs>
          <w:tab w:val="left" w:pos="1134"/>
        </w:tabs>
        <w:ind w:left="0"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использование оскорбительных жестов должны быть отражены судьёй в </w:t>
      </w:r>
      <w:r>
        <w:rPr>
          <w:noProof/>
          <w:sz w:val="28"/>
        </w:rPr>
        <mc:AlternateContent>
          <mc:Choice Requires="wpg">
            <w:drawing>
              <wp:inline distT="0" distB="0" distL="0" distR="0" wp14:anchorId="2262C1F8" wp14:editId="41B80283">
                <wp:extent cx="6353" cy="12059"/>
                <wp:effectExtent l="0" t="0" r="0" b="0"/>
                <wp:docPr id="4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4660203" name="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351" cy="12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0.50pt;height:0.9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0"/>
          <w:sz w:val="28"/>
        </w:rPr>
        <w:t>протоколе Турнира и Рапорте на имя Главного судьи с подробным описанием инцидента;</w:t>
      </w:r>
    </w:p>
    <w:p w14:paraId="506B372A" w14:textId="77777777" w:rsidR="009D2959" w:rsidRDefault="00000000">
      <w:pPr>
        <w:pStyle w:val="ListParagraph1BulletIRAOListParagraph"/>
        <w:numPr>
          <w:ilvl w:val="0"/>
          <w:numId w:val="43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Рассмотрение и вынесение решений по поводу серьёзных инцидентов проводятся в присутствии Главного судьи Турнира и ГСБ, представителей команд участниц инцидента и виновников конфликта;</w:t>
      </w:r>
    </w:p>
    <w:p w14:paraId="3C301801" w14:textId="77777777" w:rsidR="009D2959" w:rsidRDefault="00000000">
      <w:pPr>
        <w:pStyle w:val="ListParagraph1BulletIRAOListParagraph"/>
        <w:numPr>
          <w:ilvl w:val="1"/>
          <w:numId w:val="4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За подобные нарушения команда может понести следующие наказания:</w:t>
      </w:r>
    </w:p>
    <w:p w14:paraId="1C15BEB9" w14:textId="77777777" w:rsidR="009D2959" w:rsidRDefault="00000000">
      <w:pPr>
        <w:pStyle w:val="ListParagraph1BulletIRAOListParagraph"/>
        <w:numPr>
          <w:ilvl w:val="0"/>
          <w:numId w:val="45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дисквалификация участника или участников команды, причастных к совершённым действиям; дисквалификация капитана команды, причастного к совершённым действиям, с отстранением его от руководства командой и удалением с места проведения Турнира;</w:t>
      </w:r>
    </w:p>
    <w:p w14:paraId="09428951" w14:textId="77777777" w:rsidR="009D2959" w:rsidRDefault="00000000">
      <w:pPr>
        <w:pStyle w:val="ListParagraph1BulletIRAOListParagraph"/>
        <w:numPr>
          <w:ilvl w:val="0"/>
          <w:numId w:val="45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дисквалификация команды.</w:t>
      </w:r>
    </w:p>
    <w:p w14:paraId="589A8E30" w14:textId="77777777" w:rsidR="009D2959" w:rsidRDefault="00000000">
      <w:pPr>
        <w:pStyle w:val="ListParagraph1BulletIRAOListParagraph"/>
        <w:numPr>
          <w:ilvl w:val="1"/>
          <w:numId w:val="4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Команда прекращает участие в Турнире в случаях:</w:t>
      </w:r>
    </w:p>
    <w:p w14:paraId="3C4DB642" w14:textId="77777777" w:rsidR="009D2959" w:rsidRDefault="00000000">
      <w:pPr>
        <w:pStyle w:val="ListParagraph1BulletIRAOListParagraph"/>
        <w:numPr>
          <w:ilvl w:val="0"/>
          <w:numId w:val="48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самостоятельного изменения расписания Турнира представителем команды (после утверждения проведённой жеребьёвки); </w:t>
      </w:r>
    </w:p>
    <w:p w14:paraId="0C55CE42" w14:textId="77777777" w:rsidR="009D2959" w:rsidRDefault="00000000">
      <w:pPr>
        <w:pStyle w:val="ListParagraph1BulletIRAOListParagraph"/>
        <w:numPr>
          <w:ilvl w:val="0"/>
          <w:numId w:val="48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изменение состава команды и системы проведения Турнира представителем команды (после утверждения проведенной жеребьёвки); </w:t>
      </w:r>
    </w:p>
    <w:p w14:paraId="52D66A01" w14:textId="77777777" w:rsidR="009D2959" w:rsidRDefault="00000000">
      <w:pPr>
        <w:pStyle w:val="ListParagraph1BulletIRAOListParagraph"/>
        <w:numPr>
          <w:ilvl w:val="0"/>
          <w:numId w:val="48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нарушения правил проведения Турнира.</w:t>
      </w:r>
    </w:p>
    <w:p w14:paraId="06AD92C4" w14:textId="77777777" w:rsidR="009D2959" w:rsidRDefault="009D2959">
      <w:pPr>
        <w:tabs>
          <w:tab w:val="left" w:pos="1134"/>
        </w:tabs>
        <w:ind w:right="375" w:firstLine="851"/>
        <w:rPr>
          <w:sz w:val="28"/>
        </w:rPr>
      </w:pPr>
    </w:p>
    <w:p w14:paraId="4BE419FB" w14:textId="77777777" w:rsidR="009D2959" w:rsidRDefault="00000000">
      <w:pPr>
        <w:tabs>
          <w:tab w:val="left" w:pos="1134"/>
        </w:tabs>
        <w:ind w:right="361" w:firstLine="851"/>
        <w:jc w:val="center"/>
        <w:rPr>
          <w:b/>
          <w:sz w:val="28"/>
        </w:rPr>
      </w:pPr>
      <w:r>
        <w:rPr>
          <w:b/>
          <w:sz w:val="28"/>
        </w:rPr>
        <w:t>2. Условия Подачи Протестов</w:t>
      </w:r>
    </w:p>
    <w:p w14:paraId="08C5958B" w14:textId="77777777" w:rsidR="009D2959" w:rsidRDefault="00000000">
      <w:pPr>
        <w:pStyle w:val="ListParagraph1BulletIRAOListParagraph"/>
        <w:numPr>
          <w:ilvl w:val="1"/>
          <w:numId w:val="46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  Протест может быть подан на факты (действия или бездействия), связанные нарушениями пунктов настоящего Положения в части проведения Турнира;</w:t>
      </w:r>
    </w:p>
    <w:p w14:paraId="1F06A36E" w14:textId="77777777" w:rsidR="009D2959" w:rsidRDefault="00000000">
      <w:pPr>
        <w:pStyle w:val="ListParagraph1BulletIRAOListParagraph"/>
        <w:numPr>
          <w:ilvl w:val="1"/>
          <w:numId w:val="46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Не принимаются к рассмотрению протесты:</w:t>
      </w:r>
      <w:r>
        <w:rPr>
          <w:noProof/>
          <w:sz w:val="28"/>
        </w:rPr>
        <mc:AlternateContent>
          <mc:Choice Requires="wpg">
            <w:drawing>
              <wp:inline distT="0" distB="0" distL="0" distR="0" wp14:anchorId="4B453701" wp14:editId="395BEBEB">
                <wp:extent cx="6353" cy="12059"/>
                <wp:effectExtent l="0" t="0" r="0" b="0"/>
                <wp:docPr id="5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602954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351" cy="12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0.50pt;height:0.9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</w:p>
    <w:p w14:paraId="5CB873B3" w14:textId="77777777" w:rsidR="009D2959" w:rsidRDefault="00000000">
      <w:pPr>
        <w:pStyle w:val="ListParagraph1BulletIRAOListParagraph"/>
        <w:numPr>
          <w:ilvl w:val="0"/>
          <w:numId w:val="49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несвоевременно поданные;</w:t>
      </w:r>
    </w:p>
    <w:p w14:paraId="2B3B7178" w14:textId="77777777" w:rsidR="009D2959" w:rsidRDefault="00000000">
      <w:pPr>
        <w:pStyle w:val="ListParagraph1BulletIRAOListParagraph"/>
        <w:numPr>
          <w:ilvl w:val="0"/>
          <w:numId w:val="49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незафиксированные в протоколе соревнований;</w:t>
      </w:r>
    </w:p>
    <w:p w14:paraId="227CE176" w14:textId="77777777" w:rsidR="009D2959" w:rsidRDefault="00000000">
      <w:pPr>
        <w:pStyle w:val="ListParagraph1BulletIRAOListParagraph"/>
        <w:numPr>
          <w:ilvl w:val="0"/>
          <w:numId w:val="49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протесты на качество судейства;</w:t>
      </w:r>
    </w:p>
    <w:p w14:paraId="2BE22FAE" w14:textId="77777777" w:rsidR="009D2959" w:rsidRDefault="00000000">
      <w:pPr>
        <w:pStyle w:val="ListParagraph1BulletIRAOListParagraph"/>
        <w:numPr>
          <w:ilvl w:val="0"/>
          <w:numId w:val="49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после утверждения результатов Турнира.</w:t>
      </w:r>
    </w:p>
    <w:p w14:paraId="1F4BE873" w14:textId="77777777" w:rsidR="009D2959" w:rsidRDefault="009D2959">
      <w:pPr>
        <w:tabs>
          <w:tab w:val="left" w:pos="1134"/>
        </w:tabs>
        <w:rPr>
          <w:vanish/>
          <w:sz w:val="28"/>
        </w:rPr>
      </w:pPr>
    </w:p>
    <w:p w14:paraId="3E214D22" w14:textId="77777777" w:rsidR="009D2959" w:rsidRDefault="00000000">
      <w:pPr>
        <w:pStyle w:val="ListParagraph1BulletIRAOListParagraph"/>
        <w:numPr>
          <w:ilvl w:val="1"/>
          <w:numId w:val="47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Протест подается только представителем команды, указанным в заявке, в письменном виде Главному судье Турнира на нарушение конкретного пункта Положения в течение 1 рабочего дня по окончании прохождения этапа командой или </w:t>
      </w:r>
      <w:r>
        <w:rPr>
          <w:sz w:val="28"/>
        </w:rPr>
        <w:lastRenderedPageBreak/>
        <w:t>в ходе проведения Турнира, с предупреждением представителя команды, на которую будет подан протест, с предоставлением доказательств в течение одного рабочего дня;</w:t>
      </w:r>
    </w:p>
    <w:p w14:paraId="1E98E486" w14:textId="77777777" w:rsidR="009D2959" w:rsidRDefault="00000000">
      <w:pPr>
        <w:pStyle w:val="ListParagraph1BulletIRAOListParagraph"/>
        <w:numPr>
          <w:ilvl w:val="1"/>
          <w:numId w:val="47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Команда, на которую подается протест, обязуется содействовать в проверке документов, в том числе для содействия в проверке, можно предоставлять </w:t>
      </w:r>
      <w:proofErr w:type="gramStart"/>
      <w:r>
        <w:rPr>
          <w:sz w:val="28"/>
        </w:rPr>
        <w:t>фото документов</w:t>
      </w:r>
      <w:proofErr w:type="gramEnd"/>
      <w:r>
        <w:rPr>
          <w:sz w:val="28"/>
        </w:rPr>
        <w:t>;</w:t>
      </w:r>
    </w:p>
    <w:p w14:paraId="6A83B3FB" w14:textId="77777777" w:rsidR="009D2959" w:rsidRDefault="00000000">
      <w:pPr>
        <w:pStyle w:val="ListParagraph1BulletIRAOListParagraph"/>
        <w:numPr>
          <w:ilvl w:val="1"/>
          <w:numId w:val="47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Отказ в предоставлении информации приравнивается к удовлетворению протеста, команда выбывает из участия в Турнире, а её результаты аннулируются;</w:t>
      </w:r>
    </w:p>
    <w:p w14:paraId="599C9314" w14:textId="77777777" w:rsidR="009D2959" w:rsidRDefault="00000000">
      <w:pPr>
        <w:pStyle w:val="ListParagraph1BulletIRAOListParagraph"/>
        <w:numPr>
          <w:ilvl w:val="1"/>
          <w:numId w:val="47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Протест должен быть рассмотрен Судейством Турнира, после представленных доказательств, в течение одного рабочего дня. По итогам рассмотрения выносится решение по протесту;</w:t>
      </w:r>
    </w:p>
    <w:p w14:paraId="66C33982" w14:textId="77777777" w:rsidR="009D2959" w:rsidRDefault="00000000">
      <w:pPr>
        <w:pStyle w:val="ListParagraph1BulletIRAOListParagraph"/>
        <w:numPr>
          <w:ilvl w:val="1"/>
          <w:numId w:val="47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Решение о правомерности протеста принимается Главным судьёй Турнира.</w:t>
      </w:r>
    </w:p>
    <w:p w14:paraId="6A8228DC" w14:textId="77777777" w:rsidR="009D2959" w:rsidRDefault="009D2959">
      <w:pPr>
        <w:tabs>
          <w:tab w:val="left" w:pos="1134"/>
        </w:tabs>
        <w:ind w:right="375" w:firstLine="851"/>
      </w:pPr>
    </w:p>
    <w:p w14:paraId="1E666AB2" w14:textId="77777777" w:rsidR="009D2959" w:rsidRDefault="009D2959">
      <w:pPr>
        <w:tabs>
          <w:tab w:val="left" w:pos="1134"/>
        </w:tabs>
        <w:ind w:right="375" w:firstLine="851"/>
      </w:pPr>
    </w:p>
    <w:p w14:paraId="5A180248" w14:textId="77777777" w:rsidR="009D2959" w:rsidRDefault="009D2959">
      <w:pPr>
        <w:shd w:val="clear" w:color="auto" w:fill="FFFFFF"/>
        <w:rPr>
          <w:sz w:val="28"/>
          <w:szCs w:val="28"/>
        </w:rPr>
      </w:pPr>
    </w:p>
    <w:p w14:paraId="661C7944" w14:textId="77777777" w:rsidR="009D2959" w:rsidRDefault="009D2959">
      <w:pPr>
        <w:shd w:val="clear" w:color="auto" w:fill="FFFFFF"/>
        <w:rPr>
          <w:sz w:val="28"/>
          <w:szCs w:val="28"/>
        </w:rPr>
      </w:pPr>
    </w:p>
    <w:p w14:paraId="6D65223B" w14:textId="77777777" w:rsidR="009D2959" w:rsidRDefault="009D2959">
      <w:pPr>
        <w:shd w:val="clear" w:color="auto" w:fill="FFFFFF"/>
        <w:rPr>
          <w:sz w:val="28"/>
          <w:szCs w:val="28"/>
        </w:rPr>
      </w:pPr>
    </w:p>
    <w:p w14:paraId="5BDF2D4A" w14:textId="77777777" w:rsidR="009D2959" w:rsidRDefault="009D2959">
      <w:pPr>
        <w:shd w:val="clear" w:color="auto" w:fill="FFFFFF"/>
        <w:rPr>
          <w:sz w:val="28"/>
          <w:szCs w:val="28"/>
        </w:rPr>
      </w:pPr>
    </w:p>
    <w:p w14:paraId="1BD95377" w14:textId="77777777" w:rsidR="009D2959" w:rsidRDefault="009D2959">
      <w:pPr>
        <w:shd w:val="clear" w:color="auto" w:fill="FFFFFF"/>
        <w:rPr>
          <w:sz w:val="28"/>
          <w:szCs w:val="28"/>
        </w:rPr>
      </w:pPr>
    </w:p>
    <w:p w14:paraId="7B63BF10" w14:textId="77777777" w:rsidR="009D2959" w:rsidRDefault="009D2959">
      <w:pPr>
        <w:shd w:val="clear" w:color="auto" w:fill="FFFFFF"/>
        <w:rPr>
          <w:sz w:val="28"/>
          <w:szCs w:val="28"/>
        </w:rPr>
      </w:pPr>
    </w:p>
    <w:p w14:paraId="3CA5C9EA" w14:textId="77777777" w:rsidR="009D2959" w:rsidRDefault="009D2959">
      <w:pPr>
        <w:tabs>
          <w:tab w:val="center" w:pos="4677"/>
          <w:tab w:val="right" w:pos="9355"/>
        </w:tabs>
        <w:rPr>
          <w:b/>
          <w:color w:val="000000"/>
          <w:sz w:val="36"/>
          <w:szCs w:val="36"/>
        </w:rPr>
      </w:pPr>
    </w:p>
    <w:sectPr w:rsidR="009D2959">
      <w:pgSz w:w="11906" w:h="16838"/>
      <w:pgMar w:top="1134" w:right="567" w:bottom="113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90A3" w14:textId="77777777" w:rsidR="00043816" w:rsidRDefault="00043816">
      <w:r>
        <w:separator/>
      </w:r>
    </w:p>
  </w:endnote>
  <w:endnote w:type="continuationSeparator" w:id="0">
    <w:p w14:paraId="2084A89F" w14:textId="77777777" w:rsidR="00043816" w:rsidRDefault="0004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3596" w14:textId="77777777" w:rsidR="00043816" w:rsidRDefault="00043816">
      <w:r>
        <w:separator/>
      </w:r>
    </w:p>
  </w:footnote>
  <w:footnote w:type="continuationSeparator" w:id="0">
    <w:p w14:paraId="7407A01B" w14:textId="77777777" w:rsidR="00043816" w:rsidRDefault="0004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867"/>
    <w:multiLevelType w:val="hybridMultilevel"/>
    <w:tmpl w:val="F27ABB70"/>
    <w:lvl w:ilvl="0" w:tplc="69D21830">
      <w:start w:val="1"/>
      <w:numFmt w:val="bullet"/>
      <w:lvlText w:val=""/>
      <w:lvlJc w:val="left"/>
      <w:pPr>
        <w:ind w:left="1429" w:hanging="360"/>
      </w:pPr>
      <w:rPr>
        <w:rFonts w:ascii="Times New Roman" w:hAnsi="Times New Roman" w:cs="Times New Roman"/>
      </w:rPr>
    </w:lvl>
    <w:lvl w:ilvl="1" w:tplc="2C16BE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D3A072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EC461E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97ADA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1BCDA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B0C3E6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1E6BA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8B032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5CE625B"/>
    <w:multiLevelType w:val="multilevel"/>
    <w:tmpl w:val="F0687008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7836489"/>
    <w:multiLevelType w:val="hybridMultilevel"/>
    <w:tmpl w:val="3A482B4C"/>
    <w:lvl w:ilvl="0" w:tplc="74F8C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F5C4A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E2C56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920416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6C6544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77451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88E0FD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13466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F1C94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64DCF"/>
    <w:multiLevelType w:val="hybridMultilevel"/>
    <w:tmpl w:val="926CBD50"/>
    <w:lvl w:ilvl="0" w:tplc="260E59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1FC3F6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DD3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208F79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130CF7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4CC180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5C4E8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A4CCDC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760190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87055F"/>
    <w:multiLevelType w:val="multilevel"/>
    <w:tmpl w:val="9D10F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A8C2389"/>
    <w:multiLevelType w:val="multilevel"/>
    <w:tmpl w:val="F57AC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BA12C45"/>
    <w:multiLevelType w:val="multilevel"/>
    <w:tmpl w:val="3424B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D1639A"/>
    <w:multiLevelType w:val="multilevel"/>
    <w:tmpl w:val="CDC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EB12A73"/>
    <w:multiLevelType w:val="hybridMultilevel"/>
    <w:tmpl w:val="4C56089C"/>
    <w:lvl w:ilvl="0" w:tplc="A74A6994">
      <w:start w:val="1"/>
      <w:numFmt w:val="decimal"/>
      <w:lvlText w:val="%1."/>
      <w:lvlJc w:val="left"/>
      <w:pPr>
        <w:ind w:left="502" w:hanging="360"/>
      </w:pPr>
    </w:lvl>
    <w:lvl w:ilvl="1" w:tplc="F110746C">
      <w:start w:val="1"/>
      <w:numFmt w:val="lowerLetter"/>
      <w:lvlText w:val="%2."/>
      <w:lvlJc w:val="left"/>
      <w:pPr>
        <w:ind w:left="1516" w:hanging="360"/>
      </w:pPr>
    </w:lvl>
    <w:lvl w:ilvl="2" w:tplc="F7C61A62">
      <w:start w:val="1"/>
      <w:numFmt w:val="lowerRoman"/>
      <w:lvlText w:val="%3."/>
      <w:lvlJc w:val="right"/>
      <w:pPr>
        <w:ind w:left="2236" w:hanging="180"/>
      </w:pPr>
    </w:lvl>
    <w:lvl w:ilvl="3" w:tplc="9AB0CC04">
      <w:start w:val="1"/>
      <w:numFmt w:val="decimal"/>
      <w:lvlText w:val="%4."/>
      <w:lvlJc w:val="left"/>
      <w:pPr>
        <w:ind w:left="2956" w:hanging="360"/>
      </w:pPr>
    </w:lvl>
    <w:lvl w:ilvl="4" w:tplc="30963796">
      <w:start w:val="1"/>
      <w:numFmt w:val="lowerLetter"/>
      <w:lvlText w:val="%5."/>
      <w:lvlJc w:val="left"/>
      <w:pPr>
        <w:ind w:left="3676" w:hanging="360"/>
      </w:pPr>
    </w:lvl>
    <w:lvl w:ilvl="5" w:tplc="CE309256">
      <w:start w:val="1"/>
      <w:numFmt w:val="lowerRoman"/>
      <w:lvlText w:val="%6."/>
      <w:lvlJc w:val="right"/>
      <w:pPr>
        <w:ind w:left="4396" w:hanging="180"/>
      </w:pPr>
    </w:lvl>
    <w:lvl w:ilvl="6" w:tplc="6FE87886">
      <w:start w:val="1"/>
      <w:numFmt w:val="decimal"/>
      <w:lvlText w:val="%7."/>
      <w:lvlJc w:val="left"/>
      <w:pPr>
        <w:ind w:left="5116" w:hanging="360"/>
      </w:pPr>
    </w:lvl>
    <w:lvl w:ilvl="7" w:tplc="13BEDE40">
      <w:start w:val="1"/>
      <w:numFmt w:val="lowerLetter"/>
      <w:lvlText w:val="%8."/>
      <w:lvlJc w:val="left"/>
      <w:pPr>
        <w:ind w:left="5836" w:hanging="360"/>
      </w:pPr>
    </w:lvl>
    <w:lvl w:ilvl="8" w:tplc="F40C1600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23E36F13"/>
    <w:multiLevelType w:val="hybridMultilevel"/>
    <w:tmpl w:val="F2BCAD36"/>
    <w:lvl w:ilvl="0" w:tplc="A2900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28E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E9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06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6F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2A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E4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228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EF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D3DE1"/>
    <w:multiLevelType w:val="multilevel"/>
    <w:tmpl w:val="3C1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8853EEE"/>
    <w:multiLevelType w:val="hybridMultilevel"/>
    <w:tmpl w:val="BCD01768"/>
    <w:lvl w:ilvl="0" w:tplc="4154B9E2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8792921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D7C911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5B663B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49360ED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69854DE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35E62A6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153633E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ED6A894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2" w15:restartNumberingAfterBreak="0">
    <w:nsid w:val="2A373C49"/>
    <w:multiLevelType w:val="hybridMultilevel"/>
    <w:tmpl w:val="D812A722"/>
    <w:lvl w:ilvl="0" w:tplc="5C3AA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2F65306">
      <w:start w:val="1"/>
      <w:numFmt w:val="lowerLetter"/>
      <w:lvlText w:val="%2."/>
      <w:lvlJc w:val="left"/>
      <w:pPr>
        <w:ind w:left="1440" w:hanging="360"/>
      </w:pPr>
    </w:lvl>
    <w:lvl w:ilvl="2" w:tplc="5D62175E">
      <w:start w:val="1"/>
      <w:numFmt w:val="lowerRoman"/>
      <w:lvlText w:val="%3."/>
      <w:lvlJc w:val="right"/>
      <w:pPr>
        <w:ind w:left="2160" w:hanging="180"/>
      </w:pPr>
    </w:lvl>
    <w:lvl w:ilvl="3" w:tplc="DD8E5524">
      <w:start w:val="1"/>
      <w:numFmt w:val="decimal"/>
      <w:lvlText w:val="%4."/>
      <w:lvlJc w:val="left"/>
      <w:pPr>
        <w:ind w:left="2880" w:hanging="360"/>
      </w:pPr>
    </w:lvl>
    <w:lvl w:ilvl="4" w:tplc="B6DA41FE">
      <w:start w:val="1"/>
      <w:numFmt w:val="lowerLetter"/>
      <w:lvlText w:val="%5."/>
      <w:lvlJc w:val="left"/>
      <w:pPr>
        <w:ind w:left="3600" w:hanging="360"/>
      </w:pPr>
    </w:lvl>
    <w:lvl w:ilvl="5" w:tplc="011E24EE">
      <w:start w:val="1"/>
      <w:numFmt w:val="lowerRoman"/>
      <w:lvlText w:val="%6."/>
      <w:lvlJc w:val="right"/>
      <w:pPr>
        <w:ind w:left="4320" w:hanging="180"/>
      </w:pPr>
    </w:lvl>
    <w:lvl w:ilvl="6" w:tplc="208270FA">
      <w:start w:val="1"/>
      <w:numFmt w:val="decimal"/>
      <w:lvlText w:val="%7."/>
      <w:lvlJc w:val="left"/>
      <w:pPr>
        <w:ind w:left="5040" w:hanging="360"/>
      </w:pPr>
    </w:lvl>
    <w:lvl w:ilvl="7" w:tplc="BAACFC9E">
      <w:start w:val="1"/>
      <w:numFmt w:val="lowerLetter"/>
      <w:lvlText w:val="%8."/>
      <w:lvlJc w:val="left"/>
      <w:pPr>
        <w:ind w:left="5760" w:hanging="360"/>
      </w:pPr>
    </w:lvl>
    <w:lvl w:ilvl="8" w:tplc="BCB4F4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5F28"/>
    <w:multiLevelType w:val="multilevel"/>
    <w:tmpl w:val="795E7152"/>
    <w:lvl w:ilvl="0">
      <w:start w:val="5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2EA768D5"/>
    <w:multiLevelType w:val="multilevel"/>
    <w:tmpl w:val="149CF4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3073563D"/>
    <w:multiLevelType w:val="hybridMultilevel"/>
    <w:tmpl w:val="40C89D0E"/>
    <w:lvl w:ilvl="0" w:tplc="A57ABC3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2725D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72089C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20C755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5B6E1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DF09E9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04C6F4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11290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BBA78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5A12092"/>
    <w:multiLevelType w:val="hybridMultilevel"/>
    <w:tmpl w:val="887094F0"/>
    <w:lvl w:ilvl="0" w:tplc="383CC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B4E6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C0C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89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1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81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4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6A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2E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D52352"/>
    <w:multiLevelType w:val="multilevel"/>
    <w:tmpl w:val="6F0ED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BBD0883"/>
    <w:multiLevelType w:val="multilevel"/>
    <w:tmpl w:val="7CD0B04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8919B5"/>
    <w:multiLevelType w:val="hybridMultilevel"/>
    <w:tmpl w:val="BA7241BE"/>
    <w:lvl w:ilvl="0" w:tplc="A75AD226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78B8C27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E7F07074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905CA67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8BBE82F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37D6735C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310022A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4CCED3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644BC4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 w15:restartNumberingAfterBreak="0">
    <w:nsid w:val="3DE8411B"/>
    <w:multiLevelType w:val="hybridMultilevel"/>
    <w:tmpl w:val="D09C854C"/>
    <w:lvl w:ilvl="0" w:tplc="339A0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AC2B090">
      <w:start w:val="1"/>
      <w:numFmt w:val="lowerLetter"/>
      <w:lvlText w:val="%2."/>
      <w:lvlJc w:val="left"/>
      <w:pPr>
        <w:ind w:left="1440" w:hanging="360"/>
      </w:pPr>
    </w:lvl>
    <w:lvl w:ilvl="2" w:tplc="2480ADD4">
      <w:start w:val="1"/>
      <w:numFmt w:val="lowerRoman"/>
      <w:lvlText w:val="%3."/>
      <w:lvlJc w:val="right"/>
      <w:pPr>
        <w:ind w:left="2160" w:hanging="180"/>
      </w:pPr>
    </w:lvl>
    <w:lvl w:ilvl="3" w:tplc="2A6CFAF8">
      <w:start w:val="1"/>
      <w:numFmt w:val="decimal"/>
      <w:lvlText w:val="%4."/>
      <w:lvlJc w:val="left"/>
      <w:pPr>
        <w:ind w:left="2880" w:hanging="360"/>
      </w:pPr>
    </w:lvl>
    <w:lvl w:ilvl="4" w:tplc="9E743984">
      <w:start w:val="1"/>
      <w:numFmt w:val="lowerLetter"/>
      <w:lvlText w:val="%5."/>
      <w:lvlJc w:val="left"/>
      <w:pPr>
        <w:ind w:left="3600" w:hanging="360"/>
      </w:pPr>
    </w:lvl>
    <w:lvl w:ilvl="5" w:tplc="E5E2AC38">
      <w:start w:val="1"/>
      <w:numFmt w:val="lowerRoman"/>
      <w:lvlText w:val="%6."/>
      <w:lvlJc w:val="right"/>
      <w:pPr>
        <w:ind w:left="4320" w:hanging="180"/>
      </w:pPr>
    </w:lvl>
    <w:lvl w:ilvl="6" w:tplc="90CC490A">
      <w:start w:val="1"/>
      <w:numFmt w:val="decimal"/>
      <w:lvlText w:val="%7."/>
      <w:lvlJc w:val="left"/>
      <w:pPr>
        <w:ind w:left="5040" w:hanging="360"/>
      </w:pPr>
    </w:lvl>
    <w:lvl w:ilvl="7" w:tplc="83BEAF96">
      <w:start w:val="1"/>
      <w:numFmt w:val="lowerLetter"/>
      <w:lvlText w:val="%8."/>
      <w:lvlJc w:val="left"/>
      <w:pPr>
        <w:ind w:left="5760" w:hanging="360"/>
      </w:pPr>
    </w:lvl>
    <w:lvl w:ilvl="8" w:tplc="820EB8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938EA"/>
    <w:multiLevelType w:val="hybridMultilevel"/>
    <w:tmpl w:val="6F78AC74"/>
    <w:lvl w:ilvl="0" w:tplc="4FCEF2B8">
      <w:start w:val="1"/>
      <w:numFmt w:val="decimal"/>
      <w:lvlText w:val="%1."/>
      <w:lvlJc w:val="left"/>
      <w:pPr>
        <w:ind w:left="360" w:hanging="360"/>
      </w:pPr>
    </w:lvl>
    <w:lvl w:ilvl="1" w:tplc="32740114">
      <w:start w:val="1"/>
      <w:numFmt w:val="lowerLetter"/>
      <w:lvlText w:val="%2."/>
      <w:lvlJc w:val="left"/>
      <w:pPr>
        <w:ind w:left="1080" w:hanging="360"/>
      </w:pPr>
    </w:lvl>
    <w:lvl w:ilvl="2" w:tplc="DD8CC600">
      <w:start w:val="1"/>
      <w:numFmt w:val="lowerRoman"/>
      <w:lvlText w:val="%3."/>
      <w:lvlJc w:val="right"/>
      <w:pPr>
        <w:ind w:left="1800" w:hanging="180"/>
      </w:pPr>
    </w:lvl>
    <w:lvl w:ilvl="3" w:tplc="990A90F2">
      <w:start w:val="1"/>
      <w:numFmt w:val="decimal"/>
      <w:lvlText w:val="%4."/>
      <w:lvlJc w:val="left"/>
      <w:pPr>
        <w:ind w:left="2520" w:hanging="360"/>
      </w:pPr>
    </w:lvl>
    <w:lvl w:ilvl="4" w:tplc="F6EC8804">
      <w:start w:val="1"/>
      <w:numFmt w:val="lowerLetter"/>
      <w:lvlText w:val="%5."/>
      <w:lvlJc w:val="left"/>
      <w:pPr>
        <w:ind w:left="3240" w:hanging="360"/>
      </w:pPr>
    </w:lvl>
    <w:lvl w:ilvl="5" w:tplc="94A2A77C">
      <w:start w:val="1"/>
      <w:numFmt w:val="lowerRoman"/>
      <w:lvlText w:val="%6."/>
      <w:lvlJc w:val="right"/>
      <w:pPr>
        <w:ind w:left="3960" w:hanging="180"/>
      </w:pPr>
    </w:lvl>
    <w:lvl w:ilvl="6" w:tplc="D9BA6072">
      <w:start w:val="1"/>
      <w:numFmt w:val="decimal"/>
      <w:lvlText w:val="%7."/>
      <w:lvlJc w:val="left"/>
      <w:pPr>
        <w:ind w:left="4680" w:hanging="360"/>
      </w:pPr>
    </w:lvl>
    <w:lvl w:ilvl="7" w:tplc="5F76B012">
      <w:start w:val="1"/>
      <w:numFmt w:val="lowerLetter"/>
      <w:lvlText w:val="%8."/>
      <w:lvlJc w:val="left"/>
      <w:pPr>
        <w:ind w:left="5400" w:hanging="360"/>
      </w:pPr>
    </w:lvl>
    <w:lvl w:ilvl="8" w:tplc="19B22300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CC1BBC"/>
    <w:multiLevelType w:val="hybridMultilevel"/>
    <w:tmpl w:val="7FEC28AC"/>
    <w:lvl w:ilvl="0" w:tplc="9998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F8F4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4671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7C82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C9056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22E2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4AFDD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300B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44D1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853C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1225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1D4B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3C38F2"/>
    <w:multiLevelType w:val="multilevel"/>
    <w:tmpl w:val="9B688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520B39D1"/>
    <w:multiLevelType w:val="hybridMultilevel"/>
    <w:tmpl w:val="8A4C03B4"/>
    <w:lvl w:ilvl="0" w:tplc="93B4D616">
      <w:start w:val="6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C9D4868C">
      <w:start w:val="1"/>
      <w:numFmt w:val="lowerLetter"/>
      <w:lvlText w:val="%2."/>
      <w:lvlJc w:val="left"/>
      <w:pPr>
        <w:ind w:left="1440" w:hanging="360"/>
      </w:pPr>
    </w:lvl>
    <w:lvl w:ilvl="2" w:tplc="420C30D0">
      <w:start w:val="1"/>
      <w:numFmt w:val="lowerRoman"/>
      <w:lvlText w:val="%3."/>
      <w:lvlJc w:val="right"/>
      <w:pPr>
        <w:ind w:left="2160" w:hanging="180"/>
      </w:pPr>
    </w:lvl>
    <w:lvl w:ilvl="3" w:tplc="0C161044">
      <w:start w:val="1"/>
      <w:numFmt w:val="decimal"/>
      <w:lvlText w:val="%4."/>
      <w:lvlJc w:val="left"/>
      <w:pPr>
        <w:ind w:left="2880" w:hanging="360"/>
      </w:pPr>
    </w:lvl>
    <w:lvl w:ilvl="4" w:tplc="52E6A8AA">
      <w:start w:val="1"/>
      <w:numFmt w:val="lowerLetter"/>
      <w:lvlText w:val="%5."/>
      <w:lvlJc w:val="left"/>
      <w:pPr>
        <w:ind w:left="3600" w:hanging="360"/>
      </w:pPr>
    </w:lvl>
    <w:lvl w:ilvl="5" w:tplc="27927666">
      <w:start w:val="1"/>
      <w:numFmt w:val="lowerRoman"/>
      <w:lvlText w:val="%6."/>
      <w:lvlJc w:val="right"/>
      <w:pPr>
        <w:ind w:left="4320" w:hanging="180"/>
      </w:pPr>
    </w:lvl>
    <w:lvl w:ilvl="6" w:tplc="9AECFC06">
      <w:start w:val="1"/>
      <w:numFmt w:val="decimal"/>
      <w:lvlText w:val="%7."/>
      <w:lvlJc w:val="left"/>
      <w:pPr>
        <w:ind w:left="5040" w:hanging="360"/>
      </w:pPr>
    </w:lvl>
    <w:lvl w:ilvl="7" w:tplc="10A032BC">
      <w:start w:val="1"/>
      <w:numFmt w:val="lowerLetter"/>
      <w:lvlText w:val="%8."/>
      <w:lvlJc w:val="left"/>
      <w:pPr>
        <w:ind w:left="5760" w:hanging="360"/>
      </w:pPr>
    </w:lvl>
    <w:lvl w:ilvl="8" w:tplc="D5E67A0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A354B"/>
    <w:multiLevelType w:val="hybridMultilevel"/>
    <w:tmpl w:val="9852F67A"/>
    <w:lvl w:ilvl="0" w:tplc="643253D6">
      <w:start w:val="1"/>
      <w:numFmt w:val="bullet"/>
      <w:lvlText w:val=""/>
      <w:lvlJc w:val="left"/>
      <w:pPr>
        <w:ind w:left="1571" w:hanging="360"/>
      </w:pPr>
      <w:rPr>
        <w:rFonts w:ascii="Times New Roman" w:hAnsi="Times New Roman" w:cs="Times New Roman"/>
      </w:rPr>
    </w:lvl>
    <w:lvl w:ilvl="1" w:tplc="88F6EC6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F00A475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368280E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506E227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EFEA9EC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2EF82C7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F406E7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90604F3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0" w15:restartNumberingAfterBreak="0">
    <w:nsid w:val="542D14A0"/>
    <w:multiLevelType w:val="multilevel"/>
    <w:tmpl w:val="09D6D1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56D873DD"/>
    <w:multiLevelType w:val="hybridMultilevel"/>
    <w:tmpl w:val="5D60C9AC"/>
    <w:lvl w:ilvl="0" w:tplc="611E3184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0B5E5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76CDD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D290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688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DA41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3A7F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888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4294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7C3191F"/>
    <w:multiLevelType w:val="multilevel"/>
    <w:tmpl w:val="FABA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59833479"/>
    <w:multiLevelType w:val="hybridMultilevel"/>
    <w:tmpl w:val="92E84EA2"/>
    <w:lvl w:ilvl="0" w:tplc="1EAC165E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8B90791A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7B8E24A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BD04DA16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B022B8C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E15C34D0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7E74A60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B614B9FC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B0E4B93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4" w15:restartNumberingAfterBreak="0">
    <w:nsid w:val="5B842A72"/>
    <w:multiLevelType w:val="multilevel"/>
    <w:tmpl w:val="1B7A8E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C9500B0"/>
    <w:multiLevelType w:val="hybridMultilevel"/>
    <w:tmpl w:val="1FA8C636"/>
    <w:lvl w:ilvl="0" w:tplc="8EA8611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825C8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F045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B8A4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9E8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C4226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7836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AA8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86256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DFD7B97"/>
    <w:multiLevelType w:val="multilevel"/>
    <w:tmpl w:val="4754C4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0D351DE"/>
    <w:multiLevelType w:val="hybridMultilevel"/>
    <w:tmpl w:val="09F2ECAE"/>
    <w:lvl w:ilvl="0" w:tplc="96D63A92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58E6DAC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767E5DE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AFC787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2B720C0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5B04327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46B054D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E4B44A8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800B2C0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8" w15:restartNumberingAfterBreak="0">
    <w:nsid w:val="650428B0"/>
    <w:multiLevelType w:val="multilevel"/>
    <w:tmpl w:val="2E5CC3C8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2C5E65"/>
    <w:multiLevelType w:val="multilevel"/>
    <w:tmpl w:val="2A8497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C5498A"/>
    <w:multiLevelType w:val="multilevel"/>
    <w:tmpl w:val="D1BCA3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8774E7"/>
    <w:multiLevelType w:val="hybridMultilevel"/>
    <w:tmpl w:val="29AC2E66"/>
    <w:lvl w:ilvl="0" w:tplc="4484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DAB29E">
      <w:start w:val="1"/>
      <w:numFmt w:val="lowerLetter"/>
      <w:lvlText w:val="%2."/>
      <w:lvlJc w:val="left"/>
      <w:pPr>
        <w:ind w:left="1440" w:hanging="360"/>
      </w:pPr>
    </w:lvl>
    <w:lvl w:ilvl="2" w:tplc="F3827EF2">
      <w:start w:val="1"/>
      <w:numFmt w:val="lowerRoman"/>
      <w:lvlText w:val="%3."/>
      <w:lvlJc w:val="right"/>
      <w:pPr>
        <w:ind w:left="2160" w:hanging="180"/>
      </w:pPr>
    </w:lvl>
    <w:lvl w:ilvl="3" w:tplc="AA8C3382">
      <w:start w:val="1"/>
      <w:numFmt w:val="decimal"/>
      <w:lvlText w:val="%4."/>
      <w:lvlJc w:val="left"/>
      <w:pPr>
        <w:ind w:left="2880" w:hanging="360"/>
      </w:pPr>
    </w:lvl>
    <w:lvl w:ilvl="4" w:tplc="4AA4CA8E">
      <w:start w:val="1"/>
      <w:numFmt w:val="lowerLetter"/>
      <w:lvlText w:val="%5."/>
      <w:lvlJc w:val="left"/>
      <w:pPr>
        <w:ind w:left="3600" w:hanging="360"/>
      </w:pPr>
    </w:lvl>
    <w:lvl w:ilvl="5" w:tplc="60F87598">
      <w:start w:val="1"/>
      <w:numFmt w:val="lowerRoman"/>
      <w:lvlText w:val="%6."/>
      <w:lvlJc w:val="right"/>
      <w:pPr>
        <w:ind w:left="4320" w:hanging="180"/>
      </w:pPr>
    </w:lvl>
    <w:lvl w:ilvl="6" w:tplc="C2AEFE88">
      <w:start w:val="1"/>
      <w:numFmt w:val="decimal"/>
      <w:lvlText w:val="%7."/>
      <w:lvlJc w:val="left"/>
      <w:pPr>
        <w:ind w:left="5040" w:hanging="360"/>
      </w:pPr>
    </w:lvl>
    <w:lvl w:ilvl="7" w:tplc="694042E2">
      <w:start w:val="1"/>
      <w:numFmt w:val="lowerLetter"/>
      <w:lvlText w:val="%8."/>
      <w:lvlJc w:val="left"/>
      <w:pPr>
        <w:ind w:left="5760" w:hanging="360"/>
      </w:pPr>
    </w:lvl>
    <w:lvl w:ilvl="8" w:tplc="41DAD5D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10433"/>
    <w:multiLevelType w:val="multilevel"/>
    <w:tmpl w:val="A53A4A44"/>
    <w:lvl w:ilvl="0">
      <w:start w:val="1"/>
      <w:numFmt w:val="decimal"/>
      <w:lvlText w:val="%1."/>
      <w:lvlJc w:val="left"/>
      <w:pPr>
        <w:ind w:left="4472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965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3" w15:restartNumberingAfterBreak="0">
    <w:nsid w:val="71A17CDB"/>
    <w:multiLevelType w:val="hybridMultilevel"/>
    <w:tmpl w:val="3CCA5D34"/>
    <w:lvl w:ilvl="0" w:tplc="1C38EC80">
      <w:start w:val="1"/>
      <w:numFmt w:val="bullet"/>
      <w:lvlText w:val=""/>
      <w:lvlJc w:val="left"/>
      <w:pPr>
        <w:ind w:left="705" w:hanging="360"/>
      </w:pPr>
      <w:rPr>
        <w:rFonts w:ascii="Times New Roman" w:hAnsi="Times New Roman" w:cs="Times New Roman"/>
      </w:rPr>
    </w:lvl>
    <w:lvl w:ilvl="1" w:tplc="82E04112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 w:tplc="99C0E20E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 w:tplc="C52EE908">
      <w:start w:val="1"/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 w:tplc="824ADB30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 w:tplc="739452F2">
      <w:start w:val="1"/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 w:tplc="A658043C">
      <w:start w:val="1"/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 w:tplc="AC4EA1C8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 w:tplc="00426190">
      <w:start w:val="1"/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44" w15:restartNumberingAfterBreak="0">
    <w:nsid w:val="74EC63F8"/>
    <w:multiLevelType w:val="hybridMultilevel"/>
    <w:tmpl w:val="C5804730"/>
    <w:lvl w:ilvl="0" w:tplc="93A47C32">
      <w:start w:val="1"/>
      <w:numFmt w:val="bullet"/>
      <w:lvlText w:val=""/>
      <w:lvlJc w:val="left"/>
      <w:pPr>
        <w:ind w:left="1429" w:hanging="360"/>
      </w:pPr>
      <w:rPr>
        <w:rFonts w:ascii="Times New Roman" w:hAnsi="Times New Roman" w:cs="Times New Roman"/>
      </w:rPr>
    </w:lvl>
    <w:lvl w:ilvl="1" w:tplc="FB3265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47E1F9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E108E3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6402C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B1CA68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E5CA0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F5AE2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192B58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 w15:restartNumberingAfterBreak="0">
    <w:nsid w:val="75A75C8A"/>
    <w:multiLevelType w:val="hybridMultilevel"/>
    <w:tmpl w:val="CBF067D0"/>
    <w:lvl w:ilvl="0" w:tplc="366C34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F378C9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22C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3CC7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502C5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06B2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AC9D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DAD60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E4D0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D7354"/>
    <w:multiLevelType w:val="hybridMultilevel"/>
    <w:tmpl w:val="715C3CF6"/>
    <w:lvl w:ilvl="0" w:tplc="19F40BC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F70B0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44E7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B47B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80D8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045F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428D6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80D5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848B9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4B0AC6"/>
    <w:multiLevelType w:val="hybridMultilevel"/>
    <w:tmpl w:val="EB3E485C"/>
    <w:lvl w:ilvl="0" w:tplc="48F89EA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F2C62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CED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144B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2E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0670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CA1A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D0C6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8476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24200097">
    <w:abstractNumId w:val="36"/>
  </w:num>
  <w:num w:numId="2" w16cid:durableId="422800035">
    <w:abstractNumId w:val="2"/>
  </w:num>
  <w:num w:numId="3" w16cid:durableId="1374618218">
    <w:abstractNumId w:val="16"/>
  </w:num>
  <w:num w:numId="4" w16cid:durableId="976764874">
    <w:abstractNumId w:val="34"/>
  </w:num>
  <w:num w:numId="5" w16cid:durableId="1144466287">
    <w:abstractNumId w:val="18"/>
  </w:num>
  <w:num w:numId="6" w16cid:durableId="1219825504">
    <w:abstractNumId w:val="22"/>
  </w:num>
  <w:num w:numId="7" w16cid:durableId="771824853">
    <w:abstractNumId w:val="23"/>
  </w:num>
  <w:num w:numId="8" w16cid:durableId="1115603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2381897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2275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8718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5432782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9780839">
    <w:abstractNumId w:val="40"/>
  </w:num>
  <w:num w:numId="14" w16cid:durableId="2030905799">
    <w:abstractNumId w:val="9"/>
  </w:num>
  <w:num w:numId="15" w16cid:durableId="2102336043">
    <w:abstractNumId w:val="28"/>
  </w:num>
  <w:num w:numId="16" w16cid:durableId="37822219">
    <w:abstractNumId w:val="30"/>
  </w:num>
  <w:num w:numId="17" w16cid:durableId="236282029">
    <w:abstractNumId w:val="46"/>
  </w:num>
  <w:num w:numId="18" w16cid:durableId="1362707502">
    <w:abstractNumId w:val="8"/>
  </w:num>
  <w:num w:numId="19" w16cid:durableId="250311821">
    <w:abstractNumId w:val="33"/>
  </w:num>
  <w:num w:numId="20" w16cid:durableId="1366978936">
    <w:abstractNumId w:val="39"/>
  </w:num>
  <w:num w:numId="21" w16cid:durableId="1020089250">
    <w:abstractNumId w:val="21"/>
  </w:num>
  <w:num w:numId="22" w16cid:durableId="1826506478">
    <w:abstractNumId w:val="41"/>
  </w:num>
  <w:num w:numId="23" w16cid:durableId="968556706">
    <w:abstractNumId w:val="12"/>
  </w:num>
  <w:num w:numId="24" w16cid:durableId="1412384768">
    <w:abstractNumId w:val="19"/>
  </w:num>
  <w:num w:numId="25" w16cid:durableId="950206938">
    <w:abstractNumId w:val="45"/>
  </w:num>
  <w:num w:numId="26" w16cid:durableId="1067611167">
    <w:abstractNumId w:val="14"/>
  </w:num>
  <w:num w:numId="27" w16cid:durableId="690229692">
    <w:abstractNumId w:val="10"/>
  </w:num>
  <w:num w:numId="28" w16cid:durableId="742023734">
    <w:abstractNumId w:val="3"/>
  </w:num>
  <w:num w:numId="29" w16cid:durableId="1219590727">
    <w:abstractNumId w:val="7"/>
  </w:num>
  <w:num w:numId="30" w16cid:durableId="1770349986">
    <w:abstractNumId w:val="27"/>
  </w:num>
  <w:num w:numId="31" w16cid:durableId="219443936">
    <w:abstractNumId w:val="4"/>
  </w:num>
  <w:num w:numId="32" w16cid:durableId="633559833">
    <w:abstractNumId w:val="32"/>
  </w:num>
  <w:num w:numId="33" w16cid:durableId="1376659197">
    <w:abstractNumId w:val="5"/>
  </w:num>
  <w:num w:numId="34" w16cid:durableId="368266525">
    <w:abstractNumId w:val="1"/>
  </w:num>
  <w:num w:numId="35" w16cid:durableId="1853303752">
    <w:abstractNumId w:val="13"/>
  </w:num>
  <w:num w:numId="36" w16cid:durableId="130709031">
    <w:abstractNumId w:val="42"/>
  </w:num>
  <w:num w:numId="37" w16cid:durableId="1570964739">
    <w:abstractNumId w:val="15"/>
  </w:num>
  <w:num w:numId="38" w16cid:durableId="581910533">
    <w:abstractNumId w:val="31"/>
  </w:num>
  <w:num w:numId="39" w16cid:durableId="374427338">
    <w:abstractNumId w:val="0"/>
  </w:num>
  <w:num w:numId="40" w16cid:durableId="796215933">
    <w:abstractNumId w:val="44"/>
  </w:num>
  <w:num w:numId="41" w16cid:durableId="785661386">
    <w:abstractNumId w:val="35"/>
  </w:num>
  <w:num w:numId="42" w16cid:durableId="1341851074">
    <w:abstractNumId w:val="25"/>
  </w:num>
  <w:num w:numId="43" w16cid:durableId="2133132340">
    <w:abstractNumId w:val="43"/>
  </w:num>
  <w:num w:numId="44" w16cid:durableId="565604411">
    <w:abstractNumId w:val="26"/>
  </w:num>
  <w:num w:numId="45" w16cid:durableId="1891379399">
    <w:abstractNumId w:val="29"/>
  </w:num>
  <w:num w:numId="46" w16cid:durableId="1172647599">
    <w:abstractNumId w:val="24"/>
  </w:num>
  <w:num w:numId="47" w16cid:durableId="189609544">
    <w:abstractNumId w:val="17"/>
  </w:num>
  <w:num w:numId="48" w16cid:durableId="1410998388">
    <w:abstractNumId w:val="37"/>
  </w:num>
  <w:num w:numId="49" w16cid:durableId="812795997">
    <w:abstractNumId w:val="11"/>
  </w:num>
  <w:num w:numId="50" w16cid:durableId="2119711767">
    <w:abstractNumId w:val="47"/>
  </w:num>
  <w:num w:numId="51" w16cid:durableId="10327331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59"/>
    <w:rsid w:val="00043816"/>
    <w:rsid w:val="001532E1"/>
    <w:rsid w:val="00325F99"/>
    <w:rsid w:val="009D2959"/>
    <w:rsid w:val="00B6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03B9"/>
  <w15:docId w15:val="{8A86237D-C8AA-4CC9-B8CF-D4E36575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2925"/>
        <w:tab w:val="left" w:pos="4230"/>
      </w:tabs>
      <w:spacing w:line="100" w:lineRule="atLeas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tabs>
        <w:tab w:val="left" w:pos="2925"/>
        <w:tab w:val="left" w:pos="4230"/>
      </w:tabs>
      <w:spacing w:line="100" w:lineRule="atLeas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firstLine="567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link w:val="1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link w:val="ListParagraph1BulletIRAOListParagraph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pPr>
      <w:spacing w:line="360" w:lineRule="auto"/>
      <w:ind w:left="360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Основной текст_"/>
    <w:link w:val="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pPr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15">
    <w:name w:val="Заголовок №1_"/>
    <w:link w:val="1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240" w:after="540" w:line="414" w:lineRule="exact"/>
      <w:ind w:firstLine="1040"/>
      <w:outlineLvl w:val="0"/>
    </w:pPr>
    <w:rPr>
      <w:sz w:val="36"/>
      <w:szCs w:val="36"/>
      <w:lang w:eastAsia="en-US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7">
    <w:name w:val="Основной текст (2)_"/>
    <w:link w:val="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24pt">
    <w:name w:val="Заголовок №2 + Интервал 4 pt"/>
    <w:rPr>
      <w:rFonts w:ascii="Times New Roman" w:eastAsia="Times New Roman" w:hAnsi="Times New Roman" w:cs="Times New Roman" w:hint="default"/>
      <w:spacing w:val="8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Pr>
      <w:rFonts w:ascii="Times New Roman" w:eastAsia="Times New Roman" w:hAnsi="Times New Roman" w:cs="Times New Roman" w:hint="default"/>
      <w:spacing w:val="-30"/>
      <w:sz w:val="28"/>
      <w:szCs w:val="28"/>
      <w:shd w:val="clear" w:color="auto" w:fill="FFFFFF"/>
    </w:rPr>
  </w:style>
  <w:style w:type="paragraph" w:styleId="29">
    <w:name w:val="Body Text Indent 2"/>
    <w:basedOn w:val="a"/>
    <w:link w:val="2a"/>
    <w:uiPriority w:val="99"/>
    <w:unhideWhenUsed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8">
    <w:name w:val="Table Grid"/>
    <w:basedOn w:val="a1"/>
    <w:uiPriority w:val="59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b">
    <w:name w:val="Body Text 2"/>
    <w:basedOn w:val="a"/>
    <w:link w:val="2c"/>
    <w:uiPriority w:val="99"/>
    <w:unhideWhenUsed/>
    <w:rPr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pPr>
      <w:tabs>
        <w:tab w:val="left" w:pos="2925"/>
        <w:tab w:val="left" w:pos="4230"/>
      </w:tabs>
      <w:spacing w:line="100" w:lineRule="atLeast"/>
      <w:ind w:firstLine="5954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110">
    <w:name w:val="Сетка таблицы11"/>
    <w:basedOn w:val="a1"/>
    <w:next w:val="af8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next w:val="af8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next w:val="af8"/>
    <w:uiPriority w:val="59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11">
    <w:name w:val="Средний список 1 - Акцент 11"/>
    <w:basedOn w:val="a1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</w:style>
  <w:style w:type="character" w:customStyle="1" w:styleId="aff">
    <w:name w:val="Текст примечания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5">
    <w:name w:val="Сетка таблицы3"/>
    <w:basedOn w:val="a1"/>
    <w:next w:val="af8"/>
    <w:uiPriority w:val="3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0">
    <w:name w:val="Сетка таблицы21"/>
    <w:basedOn w:val="a1"/>
    <w:next w:val="af8"/>
    <w:uiPriority w:val="3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39"/>
    <w:pPr>
      <w:widowControl w:val="0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2"/>
    <w:uiPriority w:val="99"/>
    <w:semiHidden/>
    <w:unhideWhenUsed/>
  </w:style>
  <w:style w:type="paragraph" w:customStyle="1" w:styleId="Default">
    <w:name w:val="Default"/>
    <w:pPr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b">
    <w:name w:val="Верхний колонтитул1"/>
    <w:basedOn w:val="a"/>
    <w:next w:val="aff0"/>
    <w:link w:val="aff1"/>
    <w:uiPriority w:val="99"/>
    <w:unhideWhenUsed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1b"/>
    <w:uiPriority w:val="99"/>
  </w:style>
  <w:style w:type="paragraph" w:customStyle="1" w:styleId="1c">
    <w:name w:val="Нижний колонтитул1"/>
    <w:basedOn w:val="a"/>
    <w:next w:val="aff2"/>
    <w:link w:val="aff3"/>
    <w:uiPriority w:val="99"/>
    <w:unhideWhenUsed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1c"/>
    <w:uiPriority w:val="99"/>
  </w:style>
  <w:style w:type="character" w:customStyle="1" w:styleId="apple-style-span">
    <w:name w:val="apple-style-span"/>
    <w:basedOn w:val="a0"/>
  </w:style>
  <w:style w:type="paragraph" w:styleId="aff4">
    <w:name w:val="Title"/>
    <w:basedOn w:val="a"/>
    <w:link w:val="aff5"/>
    <w:qFormat/>
    <w:pPr>
      <w:jc w:val="center"/>
    </w:pPr>
    <w:rPr>
      <w:b/>
      <w:sz w:val="28"/>
    </w:rPr>
  </w:style>
  <w:style w:type="character" w:customStyle="1" w:styleId="aff5">
    <w:name w:val="Заголовок Знак"/>
    <w:basedOn w:val="a0"/>
    <w:link w:val="af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43">
    <w:name w:val="Сетка таблицы4"/>
    <w:basedOn w:val="a1"/>
    <w:next w:val="af8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Тема примечания1"/>
    <w:basedOn w:val="afe"/>
    <w:next w:val="afe"/>
    <w:uiPriority w:val="99"/>
    <w:semiHidden/>
    <w:unhideWhenUsed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6">
    <w:name w:val="Тема примечания Знак"/>
    <w:basedOn w:val="aff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header"/>
    <w:basedOn w:val="a"/>
    <w:link w:val="1e"/>
    <w:uiPriority w:val="99"/>
    <w:unhideWhenUsed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er"/>
    <w:basedOn w:val="a"/>
    <w:link w:val="1f"/>
    <w:uiPriority w:val="99"/>
    <w:unhideWhenUsed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e"/>
    <w:next w:val="afe"/>
    <w:link w:val="aff6"/>
    <w:uiPriority w:val="99"/>
    <w:semiHidden/>
    <w:unhideWhenUsed/>
  </w:style>
  <w:style w:type="character" w:customStyle="1" w:styleId="1f0">
    <w:name w:val="Тема примечания Знак1"/>
    <w:basedOn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410">
    <w:name w:val="Сетка таблицы41"/>
    <w:basedOn w:val="a1"/>
    <w:uiPriority w:val="39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8"/>
    <w:pPr>
      <w:jc w:val="left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8"/>
    <w:uiPriority w:val="3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8"/>
    <w:uiPriority w:val="3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320">
    <w:name w:val="Сетка таблицы32"/>
    <w:basedOn w:val="a1"/>
    <w:next w:val="af8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</w:style>
  <w:style w:type="paragraph" w:customStyle="1" w:styleId="c25">
    <w:name w:val="c25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4">
    <w:name w:val="c14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6">
    <w:name w:val="c6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420">
    <w:name w:val="Сетка таблицы42"/>
    <w:basedOn w:val="a1"/>
    <w:next w:val="af8"/>
    <w:uiPriority w:val="39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f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30">
    <w:name w:val="Сетка таблицы2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ListParagraph1BulletIRAOListParagraph">
    <w:name w:val="Абзац списка;Нумерованый список;List Paragraph1;Bullet_IRAO;List Paragraph"/>
    <w:link w:val="GridTable7Colorful-Accent5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link w:val="GridTable2-Accent4"/>
    <w:uiPriority w:val="99"/>
    <w:unhideWhenUsed/>
    <w:rPr>
      <w:color w:val="B222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-zayavki@mail.ru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rosmol.ru/events/91954ee2-698e-4d4d-82c1-2d15f766e793" TargetMode="External"/><Relationship Id="rId12" Type="http://schemas.openxmlformats.org/officeDocument/2006/relationships/hyperlink" Target="mailto:rmc-mp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 Светлана Илларионовна</dc:creator>
  <cp:keywords/>
  <dc:description/>
  <cp:lastModifiedBy>Mary</cp:lastModifiedBy>
  <cp:revision>20</cp:revision>
  <dcterms:created xsi:type="dcterms:W3CDTF">2025-04-07T10:46:00Z</dcterms:created>
  <dcterms:modified xsi:type="dcterms:W3CDTF">2025-08-29T07:25:00Z</dcterms:modified>
</cp:coreProperties>
</file>